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1082"/>
      </w:tblGrid>
      <w:tr w:rsidR="0098067E" w14:paraId="37DDF6A0" w14:textId="77777777" w:rsidTr="00C54B46">
        <w:trPr>
          <w:jc w:val="center"/>
        </w:trPr>
        <w:tc>
          <w:tcPr>
            <w:tcW w:w="11082" w:type="dxa"/>
            <w:tcBorders>
              <w:top w:val="nil"/>
              <w:left w:val="nil"/>
              <w:right w:val="nil"/>
            </w:tcBorders>
          </w:tcPr>
          <w:bookmarkStart w:id="0" w:name="_Hlk11148379"/>
          <w:bookmarkStart w:id="1" w:name="_Hlk529887148"/>
          <w:bookmarkStart w:id="2" w:name="_Hlk11131415"/>
          <w:p w14:paraId="61BA01A5" w14:textId="34163370" w:rsidR="0098067E" w:rsidRDefault="0098067E" w:rsidP="0098067E">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fldChar w:fldCharType="begin"/>
            </w:r>
            <w:r>
              <w:rPr>
                <w:rFonts w:ascii="Arial" w:hAnsi="Arial"/>
                <w:sz w:val="16"/>
              </w:rPr>
              <w:instrText>ADVANCE \d1</w:instrText>
            </w:r>
            <w:r>
              <w:rPr>
                <w:rFonts w:ascii="Arial" w:hAnsi="Arial"/>
                <w:sz w:val="16"/>
              </w:rPr>
              <w:fldChar w:fldCharType="end"/>
            </w:r>
            <w:r>
              <w:rPr>
                <w:rFonts w:ascii="Arial" w:hAnsi="Arial"/>
                <w:sz w:val="16"/>
              </w:rPr>
              <w:t>REVISIONS</w:t>
            </w:r>
          </w:p>
        </w:tc>
      </w:tr>
    </w:tbl>
    <w:p w14:paraId="2EF7E962" w14:textId="77C120E0" w:rsidR="0098067E" w:rsidRPr="0098067E" w:rsidRDefault="0098067E">
      <w:pPr>
        <w:rPr>
          <w:rFonts w:ascii="Arial" w:hAnsi="Arial" w:cs="Arial"/>
          <w:vanish/>
          <w:sz w:val="18"/>
          <w:szCs w:val="18"/>
        </w:rPr>
      </w:pPr>
    </w:p>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239"/>
        <w:gridCol w:w="5940"/>
        <w:gridCol w:w="1890"/>
        <w:gridCol w:w="2013"/>
      </w:tblGrid>
      <w:tr w:rsidR="006808DB" w14:paraId="11BF20DE" w14:textId="77777777" w:rsidTr="0098067E">
        <w:trPr>
          <w:jc w:val="center"/>
        </w:trPr>
        <w:tc>
          <w:tcPr>
            <w:tcW w:w="1239" w:type="dxa"/>
            <w:tcBorders>
              <w:top w:val="single" w:sz="4" w:space="0" w:color="auto"/>
              <w:left w:val="nil"/>
              <w:right w:val="single" w:sz="4" w:space="0" w:color="auto"/>
            </w:tcBorders>
          </w:tcPr>
          <w:p w14:paraId="594B303D" w14:textId="52C01BD0" w:rsidR="006808DB" w:rsidRDefault="006808DB" w:rsidP="00780E97">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LTR</w:t>
            </w:r>
          </w:p>
        </w:tc>
        <w:tc>
          <w:tcPr>
            <w:tcW w:w="5940" w:type="dxa"/>
            <w:tcBorders>
              <w:top w:val="single" w:sz="4" w:space="0" w:color="auto"/>
              <w:left w:val="single" w:sz="4" w:space="0" w:color="auto"/>
            </w:tcBorders>
          </w:tcPr>
          <w:p w14:paraId="34868561" w14:textId="77777777" w:rsidR="006808DB" w:rsidRDefault="006808DB" w:rsidP="00780E97">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DESCRIPTION</w:t>
            </w:r>
          </w:p>
        </w:tc>
        <w:tc>
          <w:tcPr>
            <w:tcW w:w="1890" w:type="dxa"/>
            <w:tcBorders>
              <w:top w:val="single" w:sz="4" w:space="0" w:color="auto"/>
              <w:right w:val="single" w:sz="4" w:space="0" w:color="auto"/>
            </w:tcBorders>
          </w:tcPr>
          <w:p w14:paraId="27B79F53" w14:textId="77777777" w:rsidR="006808DB" w:rsidRDefault="006808DB" w:rsidP="00780E97">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DATE (YR-MO-DA)</w:t>
            </w:r>
          </w:p>
        </w:tc>
        <w:tc>
          <w:tcPr>
            <w:tcW w:w="2013" w:type="dxa"/>
            <w:tcBorders>
              <w:top w:val="single" w:sz="4" w:space="0" w:color="auto"/>
              <w:left w:val="single" w:sz="4" w:space="0" w:color="auto"/>
              <w:right w:val="nil"/>
            </w:tcBorders>
          </w:tcPr>
          <w:p w14:paraId="4A67F8C3" w14:textId="77777777" w:rsidR="006808DB" w:rsidRDefault="006808DB" w:rsidP="00780E97">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APPROVED</w:t>
            </w:r>
          </w:p>
        </w:tc>
      </w:tr>
      <w:tr w:rsidR="006808DB" w14:paraId="2F2AD721" w14:textId="77777777" w:rsidTr="00780E97">
        <w:trPr>
          <w:trHeight w:val="410"/>
          <w:jc w:val="center"/>
        </w:trPr>
        <w:tc>
          <w:tcPr>
            <w:tcW w:w="1239" w:type="dxa"/>
            <w:tcBorders>
              <w:top w:val="single" w:sz="4" w:space="0" w:color="auto"/>
              <w:left w:val="nil"/>
              <w:right w:val="single" w:sz="4" w:space="0" w:color="auto"/>
            </w:tcBorders>
          </w:tcPr>
          <w:p w14:paraId="6C5C97D2"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373955D1"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2D9DF696" w14:textId="77777777" w:rsidR="006808DB" w:rsidRDefault="006808DB" w:rsidP="00780E97">
            <w:pPr>
              <w:widowControl w:val="0"/>
              <w:tabs>
                <w:tab w:val="left" w:pos="2160"/>
                <w:tab w:val="left" w:pos="2419"/>
                <w:tab w:val="left" w:pos="5356"/>
                <w:tab w:val="left" w:pos="6480"/>
                <w:tab w:val="left" w:pos="6998"/>
              </w:tabs>
              <w:spacing w:before="120"/>
              <w:contextualSpacing/>
              <w:jc w:val="center"/>
              <w:rPr>
                <w:rFonts w:ascii="Arial" w:hAnsi="Arial"/>
                <w:sz w:val="16"/>
              </w:rPr>
            </w:pPr>
          </w:p>
        </w:tc>
        <w:tc>
          <w:tcPr>
            <w:tcW w:w="2013" w:type="dxa"/>
            <w:tcBorders>
              <w:top w:val="single" w:sz="4" w:space="0" w:color="auto"/>
              <w:left w:val="single" w:sz="4" w:space="0" w:color="auto"/>
              <w:right w:val="nil"/>
            </w:tcBorders>
          </w:tcPr>
          <w:p w14:paraId="2009B328" w14:textId="77777777" w:rsidR="006808DB" w:rsidRDefault="006808DB" w:rsidP="00780E97">
            <w:pPr>
              <w:widowControl w:val="0"/>
              <w:tabs>
                <w:tab w:val="left" w:pos="2160"/>
                <w:tab w:val="left" w:pos="2419"/>
                <w:tab w:val="left" w:pos="5356"/>
                <w:tab w:val="left" w:pos="6480"/>
                <w:tab w:val="left" w:pos="6998"/>
              </w:tabs>
              <w:spacing w:before="120"/>
              <w:contextualSpacing/>
              <w:jc w:val="center"/>
              <w:rPr>
                <w:rFonts w:ascii="Arial" w:hAnsi="Arial"/>
                <w:sz w:val="16"/>
              </w:rPr>
            </w:pPr>
          </w:p>
        </w:tc>
      </w:tr>
      <w:tr w:rsidR="006808DB" w14:paraId="59B7C43E" w14:textId="77777777" w:rsidTr="00780E97">
        <w:trPr>
          <w:trHeight w:val="410"/>
          <w:jc w:val="center"/>
        </w:trPr>
        <w:tc>
          <w:tcPr>
            <w:tcW w:w="1239" w:type="dxa"/>
            <w:tcBorders>
              <w:top w:val="single" w:sz="4" w:space="0" w:color="auto"/>
              <w:left w:val="nil"/>
              <w:right w:val="single" w:sz="4" w:space="0" w:color="auto"/>
            </w:tcBorders>
          </w:tcPr>
          <w:p w14:paraId="198BDF69"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2606917E"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65085A26" w14:textId="77777777" w:rsidR="006808DB" w:rsidRDefault="006808DB" w:rsidP="00780E97">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0C7759AC" w14:textId="77777777" w:rsidR="006808DB" w:rsidRDefault="006808DB" w:rsidP="00780E97">
            <w:pPr>
              <w:widowControl w:val="0"/>
              <w:spacing w:before="120" w:line="165" w:lineRule="exact"/>
              <w:contextualSpacing/>
              <w:jc w:val="center"/>
              <w:rPr>
                <w:rFonts w:ascii="Arial" w:hAnsi="Arial"/>
                <w:sz w:val="16"/>
              </w:rPr>
            </w:pPr>
          </w:p>
        </w:tc>
      </w:tr>
      <w:tr w:rsidR="006808DB" w14:paraId="7524AB0E" w14:textId="77777777" w:rsidTr="00780E97">
        <w:trPr>
          <w:trHeight w:val="410"/>
          <w:jc w:val="center"/>
        </w:trPr>
        <w:tc>
          <w:tcPr>
            <w:tcW w:w="1239" w:type="dxa"/>
            <w:tcBorders>
              <w:top w:val="single" w:sz="4" w:space="0" w:color="auto"/>
              <w:left w:val="nil"/>
              <w:right w:val="single" w:sz="4" w:space="0" w:color="auto"/>
            </w:tcBorders>
          </w:tcPr>
          <w:p w14:paraId="79F07788"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192683A9"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7595A98E" w14:textId="77777777" w:rsidR="006808DB" w:rsidRDefault="006808DB" w:rsidP="00780E97">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0996B183" w14:textId="77777777" w:rsidR="006808DB" w:rsidRDefault="006808DB" w:rsidP="00780E97">
            <w:pPr>
              <w:widowControl w:val="0"/>
              <w:spacing w:before="120" w:line="165" w:lineRule="exact"/>
              <w:contextualSpacing/>
              <w:jc w:val="center"/>
              <w:rPr>
                <w:rFonts w:ascii="Arial" w:hAnsi="Arial"/>
                <w:sz w:val="16"/>
              </w:rPr>
            </w:pPr>
          </w:p>
        </w:tc>
      </w:tr>
      <w:tr w:rsidR="006808DB" w14:paraId="266077EC" w14:textId="77777777" w:rsidTr="00780E97">
        <w:trPr>
          <w:trHeight w:val="410"/>
          <w:jc w:val="center"/>
        </w:trPr>
        <w:tc>
          <w:tcPr>
            <w:tcW w:w="1239" w:type="dxa"/>
            <w:tcBorders>
              <w:top w:val="single" w:sz="4" w:space="0" w:color="auto"/>
              <w:left w:val="nil"/>
              <w:right w:val="single" w:sz="4" w:space="0" w:color="auto"/>
            </w:tcBorders>
          </w:tcPr>
          <w:p w14:paraId="1AC32855"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4BEEFC40"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2A500602" w14:textId="77777777" w:rsidR="006808DB" w:rsidRDefault="006808DB" w:rsidP="00780E97">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5B033DA3" w14:textId="77777777" w:rsidR="006808DB" w:rsidRDefault="006808DB" w:rsidP="00780E97">
            <w:pPr>
              <w:widowControl w:val="0"/>
              <w:spacing w:before="120" w:line="165" w:lineRule="exact"/>
              <w:contextualSpacing/>
              <w:jc w:val="center"/>
              <w:rPr>
                <w:rFonts w:ascii="Arial" w:hAnsi="Arial"/>
                <w:sz w:val="16"/>
              </w:rPr>
            </w:pPr>
          </w:p>
        </w:tc>
      </w:tr>
      <w:tr w:rsidR="006808DB" w14:paraId="20636B25" w14:textId="77777777" w:rsidTr="00780E97">
        <w:trPr>
          <w:trHeight w:val="410"/>
          <w:jc w:val="center"/>
        </w:trPr>
        <w:tc>
          <w:tcPr>
            <w:tcW w:w="1239" w:type="dxa"/>
            <w:tcBorders>
              <w:top w:val="single" w:sz="4" w:space="0" w:color="auto"/>
              <w:left w:val="nil"/>
              <w:right w:val="single" w:sz="4" w:space="0" w:color="auto"/>
            </w:tcBorders>
          </w:tcPr>
          <w:p w14:paraId="5DE56D2D"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459A4C63"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4B71412A" w14:textId="77777777" w:rsidR="006808DB" w:rsidRDefault="006808DB" w:rsidP="00780E97">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52DDC1DF" w14:textId="77777777" w:rsidR="006808DB" w:rsidRDefault="006808DB" w:rsidP="00780E97">
            <w:pPr>
              <w:widowControl w:val="0"/>
              <w:spacing w:before="120" w:line="165" w:lineRule="exact"/>
              <w:contextualSpacing/>
              <w:jc w:val="center"/>
              <w:rPr>
                <w:rFonts w:ascii="Arial" w:hAnsi="Arial"/>
                <w:sz w:val="16"/>
              </w:rPr>
            </w:pPr>
          </w:p>
        </w:tc>
      </w:tr>
      <w:tr w:rsidR="006808DB" w14:paraId="42EE0C39" w14:textId="77777777" w:rsidTr="00780E97">
        <w:trPr>
          <w:trHeight w:val="410"/>
          <w:jc w:val="center"/>
        </w:trPr>
        <w:tc>
          <w:tcPr>
            <w:tcW w:w="1239" w:type="dxa"/>
            <w:tcBorders>
              <w:top w:val="single" w:sz="4" w:space="0" w:color="auto"/>
              <w:left w:val="nil"/>
              <w:right w:val="single" w:sz="4" w:space="0" w:color="auto"/>
            </w:tcBorders>
          </w:tcPr>
          <w:p w14:paraId="211229D5" w14:textId="77777777" w:rsidR="006808DB" w:rsidRDefault="006808DB" w:rsidP="00780E97">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tcPr>
          <w:p w14:paraId="50DB9D7B"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tcPr>
          <w:p w14:paraId="14354E01" w14:textId="77777777" w:rsidR="006808DB" w:rsidRDefault="006808DB" w:rsidP="00780E97">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tcPr>
          <w:p w14:paraId="5BFE396E" w14:textId="77777777" w:rsidR="006808DB" w:rsidRDefault="006808DB" w:rsidP="00780E97">
            <w:pPr>
              <w:widowControl w:val="0"/>
              <w:spacing w:before="120" w:line="165" w:lineRule="exact"/>
              <w:contextualSpacing/>
              <w:jc w:val="center"/>
              <w:rPr>
                <w:rFonts w:ascii="Arial" w:hAnsi="Arial"/>
                <w:sz w:val="16"/>
              </w:rPr>
            </w:pPr>
          </w:p>
        </w:tc>
      </w:tr>
    </w:tbl>
    <w:p w14:paraId="4157C9B0" w14:textId="77777777" w:rsidR="006808DB" w:rsidRPr="00E725C3" w:rsidRDefault="006808DB" w:rsidP="006808DB">
      <w:pPr>
        <w:widowControl w:val="0"/>
        <w:tabs>
          <w:tab w:val="left" w:pos="2160"/>
          <w:tab w:val="left" w:pos="2419"/>
          <w:tab w:val="left" w:pos="5356"/>
          <w:tab w:val="left" w:pos="6480"/>
          <w:tab w:val="left" w:pos="6998"/>
        </w:tabs>
        <w:ind w:hanging="270"/>
        <w:rPr>
          <w:rFonts w:ascii="Arial" w:hAnsi="Arial"/>
          <w:sz w:val="2"/>
          <w:szCs w:val="4"/>
        </w:rPr>
      </w:pPr>
    </w:p>
    <w:tbl>
      <w:tblPr>
        <w:tblStyle w:val="TableGrid"/>
        <w:tblW w:w="11082" w:type="dxa"/>
        <w:jc w:val="center"/>
        <w:tblLayout w:type="fixed"/>
        <w:tblLook w:val="0020" w:firstRow="1" w:lastRow="0" w:firstColumn="0" w:lastColumn="0" w:noHBand="0" w:noVBand="0"/>
      </w:tblPr>
      <w:tblGrid>
        <w:gridCol w:w="11082"/>
      </w:tblGrid>
      <w:tr w:rsidR="006808DB" w14:paraId="1FE49D5B" w14:textId="77777777" w:rsidTr="00780E97">
        <w:trPr>
          <w:trHeight w:val="4130"/>
          <w:jc w:val="center"/>
        </w:trPr>
        <w:tc>
          <w:tcPr>
            <w:tcW w:w="11082" w:type="dxa"/>
            <w:tcBorders>
              <w:top w:val="nil"/>
              <w:left w:val="nil"/>
              <w:bottom w:val="nil"/>
              <w:right w:val="nil"/>
            </w:tcBorders>
          </w:tcPr>
          <w:p w14:paraId="5FE13CC0" w14:textId="77777777" w:rsidR="006808DB" w:rsidRDefault="006808DB" w:rsidP="00780E97">
            <w:pPr>
              <w:widowControl w:val="0"/>
              <w:tabs>
                <w:tab w:val="left" w:pos="2160"/>
                <w:tab w:val="left" w:pos="2419"/>
                <w:tab w:val="left" w:pos="5356"/>
                <w:tab w:val="left" w:pos="6480"/>
                <w:tab w:val="left" w:pos="6998"/>
              </w:tabs>
              <w:jc w:val="center"/>
              <w:rPr>
                <w:rFonts w:ascii="Arial" w:hAnsi="Arial"/>
                <w:b/>
                <w:color w:val="FF0000"/>
                <w:sz w:val="32"/>
                <w:szCs w:val="32"/>
              </w:rPr>
            </w:pPr>
          </w:p>
          <w:p w14:paraId="1D2ACC34" w14:textId="1ACF7561" w:rsidR="0094639F" w:rsidRDefault="0094639F" w:rsidP="0094639F">
            <w:pPr>
              <w:widowControl w:val="0"/>
              <w:tabs>
                <w:tab w:val="left" w:pos="2160"/>
                <w:tab w:val="left" w:pos="2419"/>
                <w:tab w:val="left" w:pos="5356"/>
                <w:tab w:val="left" w:pos="6480"/>
                <w:tab w:val="left" w:pos="6998"/>
              </w:tabs>
              <w:jc w:val="center"/>
              <w:rPr>
                <w:rFonts w:ascii="Arial" w:hAnsi="Arial"/>
                <w:b/>
                <w:color w:val="FF0000"/>
                <w:sz w:val="32"/>
                <w:szCs w:val="32"/>
              </w:rPr>
            </w:pPr>
            <w:r w:rsidRPr="0094639F">
              <w:rPr>
                <w:rFonts w:ascii="Arial" w:hAnsi="Arial"/>
                <w:b/>
                <w:color w:val="FF0000"/>
                <w:sz w:val="32"/>
                <w:szCs w:val="32"/>
              </w:rPr>
              <w:t>QMLBOILY</w:t>
            </w:r>
            <w:r w:rsidR="005C4FEE">
              <w:rPr>
                <w:rFonts w:ascii="Arial" w:hAnsi="Arial"/>
                <w:b/>
                <w:color w:val="FF0000"/>
                <w:sz w:val="32"/>
                <w:szCs w:val="32"/>
              </w:rPr>
              <w:t>3</w:t>
            </w:r>
          </w:p>
          <w:p w14:paraId="4DA4317E" w14:textId="2F0B8AC9" w:rsidR="005C4FEE" w:rsidRDefault="005C4FEE" w:rsidP="0094639F">
            <w:pPr>
              <w:widowControl w:val="0"/>
              <w:tabs>
                <w:tab w:val="left" w:pos="2160"/>
                <w:tab w:val="left" w:pos="2419"/>
                <w:tab w:val="left" w:pos="5356"/>
                <w:tab w:val="left" w:pos="6480"/>
                <w:tab w:val="left" w:pos="6998"/>
              </w:tabs>
              <w:jc w:val="center"/>
              <w:rPr>
                <w:rFonts w:ascii="Arial" w:hAnsi="Arial"/>
                <w:b/>
                <w:color w:val="FF0000"/>
                <w:sz w:val="32"/>
                <w:szCs w:val="32"/>
              </w:rPr>
            </w:pPr>
          </w:p>
          <w:p w14:paraId="68D81CF4" w14:textId="38BE2A57" w:rsidR="005C4FEE" w:rsidRPr="0094639F" w:rsidRDefault="005A58E9" w:rsidP="0094639F">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04/11</w:t>
            </w:r>
            <w:r w:rsidR="005C4FEE">
              <w:rPr>
                <w:rFonts w:ascii="Arial" w:hAnsi="Arial"/>
                <w:b/>
                <w:color w:val="FF0000"/>
                <w:sz w:val="32"/>
                <w:szCs w:val="32"/>
              </w:rPr>
              <w:t>/2023</w:t>
            </w:r>
          </w:p>
          <w:p w14:paraId="0DE8B173" w14:textId="77777777" w:rsidR="0094639F" w:rsidRPr="0094639F" w:rsidRDefault="0094639F" w:rsidP="0094639F">
            <w:pPr>
              <w:widowControl w:val="0"/>
              <w:tabs>
                <w:tab w:val="left" w:pos="2160"/>
                <w:tab w:val="left" w:pos="2419"/>
                <w:tab w:val="left" w:pos="5356"/>
                <w:tab w:val="left" w:pos="6480"/>
                <w:tab w:val="left" w:pos="6998"/>
              </w:tabs>
              <w:jc w:val="center"/>
              <w:rPr>
                <w:rFonts w:ascii="Arial" w:hAnsi="Arial"/>
                <w:b/>
                <w:color w:val="FF0000"/>
                <w:sz w:val="32"/>
                <w:szCs w:val="32"/>
              </w:rPr>
            </w:pPr>
          </w:p>
          <w:p w14:paraId="32EC31FD" w14:textId="77777777" w:rsidR="0094639F" w:rsidRPr="0094639F" w:rsidRDefault="0094639F" w:rsidP="0094639F">
            <w:pPr>
              <w:widowControl w:val="0"/>
              <w:tabs>
                <w:tab w:val="left" w:pos="2160"/>
                <w:tab w:val="left" w:pos="2419"/>
                <w:tab w:val="left" w:pos="5356"/>
                <w:tab w:val="left" w:pos="6480"/>
                <w:tab w:val="left" w:pos="6998"/>
              </w:tabs>
              <w:jc w:val="center"/>
              <w:rPr>
                <w:rFonts w:ascii="Arial" w:hAnsi="Arial"/>
                <w:b/>
                <w:color w:val="FF0000"/>
                <w:sz w:val="32"/>
                <w:szCs w:val="32"/>
              </w:rPr>
            </w:pPr>
            <w:r w:rsidRPr="0094639F">
              <w:rPr>
                <w:rFonts w:ascii="Arial" w:hAnsi="Arial"/>
                <w:b/>
                <w:color w:val="FF0000"/>
                <w:sz w:val="32"/>
                <w:szCs w:val="32"/>
              </w:rPr>
              <w:t>Class Y SMD Boilerplate</w:t>
            </w:r>
          </w:p>
          <w:p w14:paraId="2A468D01" w14:textId="77777777" w:rsidR="0094639F" w:rsidRPr="0094639F" w:rsidRDefault="0094639F" w:rsidP="0094639F">
            <w:pPr>
              <w:widowControl w:val="0"/>
              <w:tabs>
                <w:tab w:val="left" w:pos="2160"/>
                <w:tab w:val="left" w:pos="2419"/>
                <w:tab w:val="left" w:pos="5356"/>
                <w:tab w:val="left" w:pos="6480"/>
                <w:tab w:val="left" w:pos="6998"/>
              </w:tabs>
              <w:jc w:val="center"/>
              <w:rPr>
                <w:rFonts w:ascii="Arial" w:hAnsi="Arial"/>
                <w:b/>
                <w:color w:val="FF0000"/>
                <w:sz w:val="28"/>
                <w:szCs w:val="28"/>
              </w:rPr>
            </w:pPr>
            <w:r w:rsidRPr="0094639F">
              <w:rPr>
                <w:rFonts w:ascii="Arial" w:hAnsi="Arial"/>
                <w:b/>
                <w:color w:val="FF0000"/>
                <w:sz w:val="28"/>
                <w:szCs w:val="28"/>
              </w:rPr>
              <w:t>(Class Y Ceramic non hermetic flip chip LGA/BGA/CGA devices)</w:t>
            </w:r>
          </w:p>
          <w:p w14:paraId="43BE61B9"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098A7F60" w14:textId="77777777" w:rsidR="0094639F" w:rsidRDefault="0094639F" w:rsidP="00780E97">
            <w:pPr>
              <w:widowControl w:val="0"/>
              <w:tabs>
                <w:tab w:val="left" w:pos="2160"/>
                <w:tab w:val="left" w:pos="2419"/>
                <w:tab w:val="left" w:pos="5356"/>
                <w:tab w:val="left" w:pos="6480"/>
                <w:tab w:val="left" w:pos="6998"/>
              </w:tabs>
              <w:rPr>
                <w:rFonts w:ascii="Arial" w:hAnsi="Arial"/>
                <w:sz w:val="16"/>
              </w:rPr>
            </w:pPr>
          </w:p>
          <w:p w14:paraId="7828FE31" w14:textId="77777777" w:rsidR="0094639F" w:rsidRDefault="0094639F" w:rsidP="00780E97">
            <w:pPr>
              <w:widowControl w:val="0"/>
              <w:tabs>
                <w:tab w:val="left" w:pos="2160"/>
                <w:tab w:val="left" w:pos="2419"/>
                <w:tab w:val="left" w:pos="5356"/>
                <w:tab w:val="left" w:pos="6480"/>
                <w:tab w:val="left" w:pos="6998"/>
              </w:tabs>
              <w:rPr>
                <w:rFonts w:ascii="Arial" w:hAnsi="Arial"/>
                <w:sz w:val="16"/>
              </w:rPr>
            </w:pPr>
          </w:p>
          <w:p w14:paraId="1270328C" w14:textId="77777777" w:rsidR="0094639F" w:rsidRDefault="0094639F" w:rsidP="00780E97">
            <w:pPr>
              <w:widowControl w:val="0"/>
              <w:tabs>
                <w:tab w:val="left" w:pos="2160"/>
                <w:tab w:val="left" w:pos="2419"/>
                <w:tab w:val="left" w:pos="5356"/>
                <w:tab w:val="left" w:pos="6480"/>
                <w:tab w:val="left" w:pos="6998"/>
              </w:tabs>
              <w:rPr>
                <w:rFonts w:ascii="Arial" w:hAnsi="Arial"/>
                <w:sz w:val="16"/>
              </w:rPr>
            </w:pPr>
          </w:p>
          <w:p w14:paraId="13FD037A" w14:textId="77777777" w:rsidR="0094639F" w:rsidRDefault="0094639F" w:rsidP="00780E97">
            <w:pPr>
              <w:widowControl w:val="0"/>
              <w:tabs>
                <w:tab w:val="left" w:pos="2160"/>
                <w:tab w:val="left" w:pos="2419"/>
                <w:tab w:val="left" w:pos="5356"/>
                <w:tab w:val="left" w:pos="6480"/>
                <w:tab w:val="left" w:pos="6998"/>
              </w:tabs>
              <w:rPr>
                <w:rFonts w:ascii="Arial" w:hAnsi="Arial"/>
                <w:sz w:val="16"/>
              </w:rPr>
            </w:pPr>
          </w:p>
          <w:p w14:paraId="496763F4" w14:textId="77777777" w:rsidR="0094639F" w:rsidRDefault="0094639F" w:rsidP="00780E97">
            <w:pPr>
              <w:widowControl w:val="0"/>
              <w:tabs>
                <w:tab w:val="left" w:pos="2160"/>
                <w:tab w:val="left" w:pos="2419"/>
                <w:tab w:val="left" w:pos="5356"/>
                <w:tab w:val="left" w:pos="6480"/>
                <w:tab w:val="left" w:pos="6998"/>
              </w:tabs>
              <w:rPr>
                <w:rFonts w:ascii="Arial" w:hAnsi="Arial"/>
                <w:sz w:val="16"/>
              </w:rPr>
            </w:pPr>
          </w:p>
          <w:p w14:paraId="241588BD" w14:textId="77777777" w:rsidR="0094639F" w:rsidRDefault="0094639F" w:rsidP="00780E97">
            <w:pPr>
              <w:widowControl w:val="0"/>
              <w:tabs>
                <w:tab w:val="left" w:pos="2160"/>
                <w:tab w:val="left" w:pos="2419"/>
                <w:tab w:val="left" w:pos="5356"/>
                <w:tab w:val="left" w:pos="6480"/>
                <w:tab w:val="left" w:pos="6998"/>
              </w:tabs>
              <w:rPr>
                <w:rFonts w:ascii="Arial" w:hAnsi="Arial"/>
                <w:sz w:val="16"/>
              </w:rPr>
            </w:pPr>
          </w:p>
          <w:p w14:paraId="44B6A929" w14:textId="77777777" w:rsidR="0094639F" w:rsidRDefault="0094639F" w:rsidP="00780E97">
            <w:pPr>
              <w:widowControl w:val="0"/>
              <w:tabs>
                <w:tab w:val="left" w:pos="2160"/>
                <w:tab w:val="left" w:pos="2419"/>
                <w:tab w:val="left" w:pos="5356"/>
                <w:tab w:val="left" w:pos="6480"/>
                <w:tab w:val="left" w:pos="6998"/>
              </w:tabs>
              <w:rPr>
                <w:rFonts w:ascii="Arial" w:hAnsi="Arial"/>
                <w:sz w:val="16"/>
              </w:rPr>
            </w:pPr>
          </w:p>
          <w:p w14:paraId="2649881C" w14:textId="77777777" w:rsidR="0094639F" w:rsidRDefault="0094639F" w:rsidP="00780E97">
            <w:pPr>
              <w:widowControl w:val="0"/>
              <w:tabs>
                <w:tab w:val="left" w:pos="2160"/>
                <w:tab w:val="left" w:pos="2419"/>
                <w:tab w:val="left" w:pos="5356"/>
                <w:tab w:val="left" w:pos="6480"/>
                <w:tab w:val="left" w:pos="6998"/>
              </w:tabs>
              <w:rPr>
                <w:rFonts w:ascii="Arial" w:hAnsi="Arial"/>
                <w:sz w:val="16"/>
              </w:rPr>
            </w:pPr>
          </w:p>
          <w:p w14:paraId="4883B043" w14:textId="3AF9409C" w:rsidR="0094639F" w:rsidRDefault="0094639F" w:rsidP="00780E97">
            <w:pPr>
              <w:widowControl w:val="0"/>
              <w:tabs>
                <w:tab w:val="left" w:pos="2160"/>
                <w:tab w:val="left" w:pos="2419"/>
                <w:tab w:val="left" w:pos="5356"/>
                <w:tab w:val="left" w:pos="6480"/>
                <w:tab w:val="left" w:pos="6998"/>
              </w:tabs>
              <w:rPr>
                <w:rFonts w:ascii="Arial" w:hAnsi="Arial"/>
                <w:sz w:val="16"/>
              </w:rPr>
            </w:pPr>
          </w:p>
          <w:p w14:paraId="51D3ABE6" w14:textId="76822355" w:rsidR="0094639F" w:rsidRDefault="005C4FEE" w:rsidP="00780E97">
            <w:pPr>
              <w:widowControl w:val="0"/>
              <w:tabs>
                <w:tab w:val="left" w:pos="2160"/>
                <w:tab w:val="left" w:pos="2419"/>
                <w:tab w:val="left" w:pos="5356"/>
                <w:tab w:val="left" w:pos="6480"/>
                <w:tab w:val="left" w:pos="6998"/>
              </w:tabs>
              <w:rPr>
                <w:rFonts w:ascii="Arial" w:hAnsi="Arial"/>
                <w:sz w:val="16"/>
              </w:rPr>
            </w:pPr>
            <w:r>
              <w:rPr>
                <w:rFonts w:ascii="Arial" w:hAnsi="Arial"/>
                <w:noProof/>
                <w:sz w:val="16"/>
              </w:rPr>
              <w:drawing>
                <wp:anchor distT="0" distB="0" distL="114300" distR="114300" simplePos="0" relativeHeight="251662336" behindDoc="0" locked="0" layoutInCell="1" allowOverlap="1" wp14:anchorId="25CACA60" wp14:editId="5945BA28">
                  <wp:simplePos x="0" y="0"/>
                  <wp:positionH relativeFrom="column">
                    <wp:posOffset>5990819</wp:posOffset>
                  </wp:positionH>
                  <wp:positionV relativeFrom="paragraph">
                    <wp:posOffset>25349</wp:posOffset>
                  </wp:positionV>
                  <wp:extent cx="669702" cy="6858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l="8403" t="7203" r="8370" b="7569"/>
                          <a:stretch/>
                        </pic:blipFill>
                        <pic:spPr bwMode="auto">
                          <a:xfrm>
                            <a:off x="0" y="0"/>
                            <a:ext cx="669702" cy="685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8926F4" w14:textId="0BD4201C" w:rsidR="0094639F" w:rsidRDefault="0094639F" w:rsidP="00780E97">
            <w:pPr>
              <w:widowControl w:val="0"/>
              <w:tabs>
                <w:tab w:val="left" w:pos="2160"/>
                <w:tab w:val="left" w:pos="2419"/>
                <w:tab w:val="left" w:pos="5356"/>
                <w:tab w:val="left" w:pos="6480"/>
                <w:tab w:val="left" w:pos="6998"/>
              </w:tabs>
              <w:rPr>
                <w:rFonts w:ascii="Arial" w:hAnsi="Arial"/>
                <w:sz w:val="16"/>
              </w:rPr>
            </w:pPr>
          </w:p>
          <w:p w14:paraId="5774B436" w14:textId="6CF462E0" w:rsidR="006808DB" w:rsidRDefault="006808DB" w:rsidP="00780E97">
            <w:pPr>
              <w:widowControl w:val="0"/>
              <w:tabs>
                <w:tab w:val="left" w:pos="2160"/>
                <w:tab w:val="left" w:pos="2419"/>
                <w:tab w:val="left" w:pos="5356"/>
                <w:tab w:val="left" w:pos="6480"/>
                <w:tab w:val="left" w:pos="6998"/>
              </w:tabs>
              <w:rPr>
                <w:rFonts w:ascii="Arial" w:hAnsi="Arial"/>
                <w:sz w:val="16"/>
              </w:rPr>
            </w:pPr>
          </w:p>
          <w:p w14:paraId="33326E42"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30BCB05F" w14:textId="09EBF35C" w:rsidR="006808DB" w:rsidRDefault="006808DB" w:rsidP="00780E97">
            <w:pPr>
              <w:widowControl w:val="0"/>
              <w:tabs>
                <w:tab w:val="left" w:pos="2160"/>
                <w:tab w:val="left" w:pos="2419"/>
                <w:tab w:val="left" w:pos="5356"/>
                <w:tab w:val="left" w:pos="6480"/>
                <w:tab w:val="left" w:pos="6998"/>
              </w:tabs>
              <w:rPr>
                <w:rFonts w:ascii="Arial" w:hAnsi="Arial"/>
                <w:sz w:val="16"/>
              </w:rPr>
            </w:pPr>
          </w:p>
          <w:p w14:paraId="29887E9E" w14:textId="77777777" w:rsidR="005136B6" w:rsidRDefault="005136B6" w:rsidP="00780E97">
            <w:pPr>
              <w:widowControl w:val="0"/>
              <w:tabs>
                <w:tab w:val="left" w:pos="2160"/>
                <w:tab w:val="left" w:pos="2419"/>
                <w:tab w:val="left" w:pos="5356"/>
                <w:tab w:val="left" w:pos="6480"/>
                <w:tab w:val="left" w:pos="6998"/>
              </w:tabs>
              <w:rPr>
                <w:rFonts w:ascii="Arial" w:hAnsi="Arial"/>
                <w:sz w:val="16"/>
              </w:rPr>
            </w:pPr>
          </w:p>
          <w:p w14:paraId="51C6F08C"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p w14:paraId="58070200"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r>
              <w:rPr>
                <w:rFonts w:ascii="Arial" w:hAnsi="Arial"/>
                <w:sz w:val="16"/>
              </w:rPr>
              <w:t>THE ORIGINAL FIRST SHEET OF THIS DRAWING HAS BEEN REPLACED.</w:t>
            </w:r>
          </w:p>
        </w:tc>
      </w:tr>
      <w:tr w:rsidR="006808DB" w14:paraId="56C9E3CC" w14:textId="77777777" w:rsidTr="005136B6">
        <w:trPr>
          <w:trHeight w:val="314"/>
          <w:jc w:val="center"/>
        </w:trPr>
        <w:tc>
          <w:tcPr>
            <w:tcW w:w="11082" w:type="dxa"/>
            <w:tcBorders>
              <w:top w:val="nil"/>
              <w:left w:val="nil"/>
              <w:bottom w:val="nil"/>
              <w:right w:val="nil"/>
            </w:tcBorders>
          </w:tcPr>
          <w:p w14:paraId="2075805B" w14:textId="77777777" w:rsidR="006808DB" w:rsidRDefault="006808DB" w:rsidP="00780E97">
            <w:pPr>
              <w:widowControl w:val="0"/>
              <w:tabs>
                <w:tab w:val="left" w:pos="2160"/>
                <w:tab w:val="left" w:pos="2419"/>
                <w:tab w:val="left" w:pos="5356"/>
                <w:tab w:val="left" w:pos="6480"/>
                <w:tab w:val="left" w:pos="6998"/>
              </w:tabs>
              <w:rPr>
                <w:rFonts w:ascii="Arial" w:hAnsi="Arial"/>
                <w:sz w:val="16"/>
              </w:rPr>
            </w:pPr>
          </w:p>
        </w:tc>
      </w:tr>
    </w:tbl>
    <w:p w14:paraId="1A34E08E" w14:textId="77777777" w:rsidR="006808DB" w:rsidRPr="00E26416" w:rsidRDefault="006808DB" w:rsidP="006808DB">
      <w:pPr>
        <w:widowControl w:val="0"/>
        <w:tabs>
          <w:tab w:val="left" w:pos="2160"/>
          <w:tab w:val="left" w:pos="2419"/>
          <w:tab w:val="left" w:pos="5356"/>
          <w:tab w:val="left" w:pos="6480"/>
          <w:tab w:val="left" w:pos="6998"/>
        </w:tabs>
        <w:rPr>
          <w:rFonts w:ascii="Arial" w:hAnsi="Arial"/>
          <w:sz w:val="2"/>
          <w:szCs w:val="2"/>
        </w:rPr>
      </w:pPr>
    </w:p>
    <w:tbl>
      <w:tblPr>
        <w:tblStyle w:val="TableGrid"/>
        <w:tblW w:w="11160" w:type="dxa"/>
        <w:tblInd w:w="180" w:type="dxa"/>
        <w:tblLook w:val="04A0" w:firstRow="1" w:lastRow="0" w:firstColumn="1" w:lastColumn="0" w:noHBand="0" w:noVBand="1"/>
      </w:tblPr>
      <w:tblGrid>
        <w:gridCol w:w="11160"/>
      </w:tblGrid>
      <w:tr w:rsidR="006808DB" w:rsidRPr="00E26416" w14:paraId="3E67E82A" w14:textId="77777777" w:rsidTr="00780E97">
        <w:tc>
          <w:tcPr>
            <w:tcW w:w="11160" w:type="dxa"/>
            <w:tcBorders>
              <w:left w:val="nil"/>
              <w:bottom w:val="nil"/>
              <w:right w:val="nil"/>
            </w:tcBorders>
          </w:tcPr>
          <w:p w14:paraId="79975A16" w14:textId="77777777" w:rsidR="006808DB" w:rsidRPr="00E26416" w:rsidRDefault="006808DB" w:rsidP="00780E97">
            <w:pPr>
              <w:widowControl w:val="0"/>
              <w:tabs>
                <w:tab w:val="left" w:pos="2160"/>
                <w:tab w:val="left" w:pos="2419"/>
                <w:tab w:val="left" w:pos="5356"/>
                <w:tab w:val="left" w:pos="6480"/>
                <w:tab w:val="left" w:pos="6998"/>
              </w:tabs>
              <w:jc w:val="center"/>
              <w:rPr>
                <w:rFonts w:ascii="Arial" w:hAnsi="Arial"/>
                <w:sz w:val="16"/>
                <w:szCs w:val="18"/>
              </w:rPr>
            </w:pPr>
            <w:r w:rsidRPr="00E26416">
              <w:rPr>
                <w:rFonts w:ascii="Arial" w:hAnsi="Arial"/>
                <w:sz w:val="16"/>
                <w:szCs w:val="18"/>
              </w:rPr>
              <w:t>Revision Status of Sheets</w:t>
            </w:r>
          </w:p>
        </w:tc>
      </w:tr>
    </w:tbl>
    <w:p w14:paraId="33427BEF" w14:textId="77777777" w:rsidR="006808DB" w:rsidRPr="00E26416" w:rsidRDefault="006808DB" w:rsidP="006808DB">
      <w:pPr>
        <w:widowControl w:val="0"/>
        <w:tabs>
          <w:tab w:val="left" w:pos="2160"/>
          <w:tab w:val="left" w:pos="2419"/>
          <w:tab w:val="left" w:pos="5356"/>
          <w:tab w:val="left" w:pos="6480"/>
          <w:tab w:val="left" w:pos="6998"/>
        </w:tabs>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1239"/>
        <w:gridCol w:w="447"/>
        <w:gridCol w:w="447"/>
        <w:gridCol w:w="448"/>
        <w:gridCol w:w="447"/>
        <w:gridCol w:w="448"/>
        <w:gridCol w:w="447"/>
        <w:gridCol w:w="447"/>
        <w:gridCol w:w="448"/>
        <w:gridCol w:w="447"/>
        <w:gridCol w:w="448"/>
        <w:gridCol w:w="447"/>
        <w:gridCol w:w="447"/>
        <w:gridCol w:w="448"/>
        <w:gridCol w:w="447"/>
        <w:gridCol w:w="448"/>
        <w:gridCol w:w="447"/>
        <w:gridCol w:w="447"/>
        <w:gridCol w:w="448"/>
        <w:gridCol w:w="447"/>
        <w:gridCol w:w="448"/>
        <w:gridCol w:w="447"/>
        <w:gridCol w:w="448"/>
      </w:tblGrid>
      <w:tr w:rsidR="006808DB" w14:paraId="3BE9C049" w14:textId="77777777" w:rsidTr="00780E97">
        <w:trPr>
          <w:jc w:val="center"/>
        </w:trPr>
        <w:tc>
          <w:tcPr>
            <w:tcW w:w="1239" w:type="dxa"/>
            <w:tcBorders>
              <w:left w:val="nil"/>
            </w:tcBorders>
          </w:tcPr>
          <w:p w14:paraId="18995026"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tcPr>
          <w:p w14:paraId="4CA490DB"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6055ED3C"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Pr>
          <w:p w14:paraId="5B7B022B"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190F10A1"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Pr>
          <w:p w14:paraId="71FD9E44"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29AD963C"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03693545"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Pr>
          <w:p w14:paraId="762D57C1"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448C7016"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5AB4E843"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693F3E3C"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3A437337"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48A7E2A4"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6BAE895D"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21D8A22F"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0ED2A00C"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41529DF6"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1982C9A6"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497EB2A1"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1C97B5B7"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0322DE30"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tcPr>
          <w:p w14:paraId="6BB28D75"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6808DB" w14:paraId="5D3EA51B" w14:textId="77777777" w:rsidTr="00780E97">
        <w:trPr>
          <w:jc w:val="center"/>
        </w:trPr>
        <w:tc>
          <w:tcPr>
            <w:tcW w:w="1239" w:type="dxa"/>
            <w:tcBorders>
              <w:left w:val="nil"/>
              <w:bottom w:val="single" w:sz="4" w:space="0" w:color="auto"/>
            </w:tcBorders>
          </w:tcPr>
          <w:p w14:paraId="118287F7"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SHEET</w:t>
            </w:r>
          </w:p>
        </w:tc>
        <w:tc>
          <w:tcPr>
            <w:tcW w:w="447" w:type="dxa"/>
            <w:tcBorders>
              <w:bottom w:val="single" w:sz="4" w:space="0" w:color="auto"/>
            </w:tcBorders>
          </w:tcPr>
          <w:p w14:paraId="57A6C13B"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Borders>
              <w:bottom w:val="single" w:sz="4" w:space="0" w:color="auto"/>
            </w:tcBorders>
          </w:tcPr>
          <w:p w14:paraId="334FDE9C"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Borders>
              <w:bottom w:val="single" w:sz="4" w:space="0" w:color="auto"/>
            </w:tcBorders>
          </w:tcPr>
          <w:p w14:paraId="1A1BC8E9"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36F75C00"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Pr>
          <w:p w14:paraId="4A913F2C"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4131464A"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1A624D6B"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8" w:type="dxa"/>
          </w:tcPr>
          <w:p w14:paraId="4840AEC1" w14:textId="77777777" w:rsidR="006808DB" w:rsidRDefault="006808DB" w:rsidP="00780E97">
            <w:pPr>
              <w:widowControl w:val="0"/>
              <w:tabs>
                <w:tab w:val="left" w:pos="2160"/>
                <w:tab w:val="left" w:pos="2419"/>
                <w:tab w:val="left" w:pos="5356"/>
                <w:tab w:val="left" w:pos="6480"/>
                <w:tab w:val="left" w:pos="6998"/>
              </w:tabs>
              <w:spacing w:before="60" w:after="60" w:line="160" w:lineRule="exact"/>
              <w:rPr>
                <w:rFonts w:ascii="Arial" w:hAnsi="Arial"/>
                <w:sz w:val="16"/>
              </w:rPr>
            </w:pPr>
          </w:p>
        </w:tc>
        <w:tc>
          <w:tcPr>
            <w:tcW w:w="447" w:type="dxa"/>
          </w:tcPr>
          <w:p w14:paraId="747CF462"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78B83E5F"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4F3DBC92"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0E7802D6"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2D117E65"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132ABA71"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693F3B0B"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39C90577"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6FE3725B"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03A6FBE2"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3819B317"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Pr>
          <w:p w14:paraId="4CF856B7"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Pr>
          <w:p w14:paraId="6E2390C1"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tcPr>
          <w:p w14:paraId="657539FE" w14:textId="77777777" w:rsidR="006808DB" w:rsidRDefault="006808DB" w:rsidP="00780E9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5136B6" w14:paraId="4A37AE4D" w14:textId="77777777" w:rsidTr="00F40567">
        <w:trPr>
          <w:jc w:val="center"/>
        </w:trPr>
        <w:tc>
          <w:tcPr>
            <w:tcW w:w="1239" w:type="dxa"/>
            <w:tcBorders>
              <w:left w:val="nil"/>
              <w:bottom w:val="single" w:sz="4" w:space="0" w:color="auto"/>
              <w:right w:val="single" w:sz="4" w:space="0" w:color="auto"/>
            </w:tcBorders>
            <w:vAlign w:val="center"/>
          </w:tcPr>
          <w:p w14:paraId="5A90478F" w14:textId="77777777" w:rsidR="005136B6" w:rsidRDefault="005136B6" w:rsidP="00F40567">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tcBorders>
              <w:left w:val="single" w:sz="4" w:space="0" w:color="auto"/>
              <w:bottom w:val="single" w:sz="4" w:space="0" w:color="auto"/>
              <w:right w:val="single" w:sz="4" w:space="0" w:color="auto"/>
            </w:tcBorders>
            <w:vAlign w:val="center"/>
          </w:tcPr>
          <w:p w14:paraId="6C160E24" w14:textId="77777777" w:rsidR="005136B6" w:rsidRPr="001241D0"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7" w:type="dxa"/>
            <w:tcBorders>
              <w:left w:val="single" w:sz="4" w:space="0" w:color="auto"/>
              <w:bottom w:val="single" w:sz="4" w:space="0" w:color="auto"/>
            </w:tcBorders>
            <w:vAlign w:val="center"/>
          </w:tcPr>
          <w:p w14:paraId="25296913" w14:textId="77777777" w:rsidR="005136B6" w:rsidRPr="001241D0"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8" w:type="dxa"/>
            <w:tcBorders>
              <w:bottom w:val="single" w:sz="4" w:space="0" w:color="auto"/>
            </w:tcBorders>
            <w:vAlign w:val="center"/>
          </w:tcPr>
          <w:p w14:paraId="40B0CA41" w14:textId="77777777" w:rsidR="005136B6" w:rsidRPr="001241D0"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7" w:type="dxa"/>
            <w:tcBorders>
              <w:bottom w:val="single" w:sz="4" w:space="0" w:color="auto"/>
            </w:tcBorders>
            <w:vAlign w:val="center"/>
          </w:tcPr>
          <w:p w14:paraId="594BFCF9"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5334C2BC"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2A1F7DD1"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152A7466"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18C02CBF"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1F815E00"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40FFEBD5"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35072F4F"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6FAEB6DF"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1CAA8CAA"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5E30EC7"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02BACAE7"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306B4E4"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35678C7"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676454FD"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F1D60EE"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751C36F7"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6759DE3"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right w:val="nil"/>
            </w:tcBorders>
            <w:vAlign w:val="center"/>
          </w:tcPr>
          <w:p w14:paraId="7936E68D"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5136B6" w:rsidRPr="00E26416" w14:paraId="44186477" w14:textId="77777777" w:rsidTr="00F40567">
        <w:trPr>
          <w:jc w:val="center"/>
        </w:trPr>
        <w:tc>
          <w:tcPr>
            <w:tcW w:w="1239" w:type="dxa"/>
            <w:tcBorders>
              <w:top w:val="single" w:sz="4" w:space="0" w:color="auto"/>
              <w:left w:val="nil"/>
              <w:bottom w:val="nil"/>
              <w:right w:val="single" w:sz="4" w:space="0" w:color="auto"/>
            </w:tcBorders>
            <w:vAlign w:val="center"/>
          </w:tcPr>
          <w:p w14:paraId="55269C35" w14:textId="77777777" w:rsidR="005136B6" w:rsidRPr="00E26416" w:rsidRDefault="005136B6" w:rsidP="00F40567">
            <w:pPr>
              <w:widowControl w:val="0"/>
              <w:spacing w:before="60" w:after="60" w:line="160" w:lineRule="exact"/>
              <w:rPr>
                <w:rFonts w:ascii="Arial" w:hAnsi="Arial"/>
                <w:sz w:val="16"/>
              </w:rPr>
            </w:pPr>
            <w:r>
              <w:rPr>
                <w:rFonts w:ascii="Arial" w:hAnsi="Arial"/>
                <w:sz w:val="16"/>
              </w:rPr>
              <w:t>SH</w:t>
            </w:r>
            <w:r w:rsidRPr="00E26416">
              <w:rPr>
                <w:rFonts w:ascii="Arial" w:hAnsi="Arial"/>
                <w:sz w:val="16"/>
              </w:rPr>
              <w:t>EET</w:t>
            </w:r>
          </w:p>
        </w:tc>
        <w:tc>
          <w:tcPr>
            <w:tcW w:w="447" w:type="dxa"/>
            <w:tcBorders>
              <w:top w:val="single" w:sz="4" w:space="0" w:color="auto"/>
              <w:left w:val="single" w:sz="4" w:space="0" w:color="auto"/>
              <w:bottom w:val="nil"/>
              <w:right w:val="single" w:sz="4" w:space="0" w:color="auto"/>
            </w:tcBorders>
            <w:vAlign w:val="center"/>
          </w:tcPr>
          <w:p w14:paraId="45438E19"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1</w:t>
            </w:r>
          </w:p>
        </w:tc>
        <w:tc>
          <w:tcPr>
            <w:tcW w:w="447" w:type="dxa"/>
            <w:tcBorders>
              <w:top w:val="single" w:sz="4" w:space="0" w:color="auto"/>
              <w:left w:val="single" w:sz="4" w:space="0" w:color="auto"/>
              <w:bottom w:val="nil"/>
            </w:tcBorders>
            <w:vAlign w:val="center"/>
          </w:tcPr>
          <w:p w14:paraId="4BAF1DB0"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2</w:t>
            </w:r>
          </w:p>
        </w:tc>
        <w:tc>
          <w:tcPr>
            <w:tcW w:w="448" w:type="dxa"/>
            <w:tcBorders>
              <w:top w:val="single" w:sz="4" w:space="0" w:color="auto"/>
              <w:bottom w:val="nil"/>
            </w:tcBorders>
            <w:vAlign w:val="center"/>
          </w:tcPr>
          <w:p w14:paraId="1812C327"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3</w:t>
            </w:r>
          </w:p>
        </w:tc>
        <w:tc>
          <w:tcPr>
            <w:tcW w:w="447" w:type="dxa"/>
            <w:tcBorders>
              <w:bottom w:val="nil"/>
            </w:tcBorders>
            <w:vAlign w:val="center"/>
          </w:tcPr>
          <w:p w14:paraId="22D57D52"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73357792"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5391280"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9879915"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420899A3"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EFAE857"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5AB0418C"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6CF7FF0"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16BD920"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317590A5"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063AD2A0"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19AEFEF2"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97753F1"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21DC3013"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172D157B"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79DDB96"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3DFDE368"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009E56C"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right w:val="nil"/>
            </w:tcBorders>
            <w:vAlign w:val="center"/>
          </w:tcPr>
          <w:p w14:paraId="26B33581" w14:textId="77777777" w:rsidR="005136B6" w:rsidRPr="001E2678" w:rsidRDefault="005136B6" w:rsidP="00F40567">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bl>
    <w:p w14:paraId="76D2F175" w14:textId="77777777" w:rsidR="005136B6" w:rsidRPr="00E26416" w:rsidRDefault="005136B6" w:rsidP="005136B6">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3129"/>
        <w:gridCol w:w="2536"/>
        <w:gridCol w:w="5417"/>
      </w:tblGrid>
      <w:tr w:rsidR="005136B6" w:rsidRPr="005852B3" w14:paraId="7CB6C491" w14:textId="77777777" w:rsidTr="00F40567">
        <w:trPr>
          <w:trHeight w:val="187"/>
          <w:jc w:val="center"/>
        </w:trPr>
        <w:tc>
          <w:tcPr>
            <w:tcW w:w="3129" w:type="dxa"/>
            <w:tcBorders>
              <w:left w:val="nil"/>
              <w:bottom w:val="nil"/>
            </w:tcBorders>
            <w:vAlign w:val="center"/>
          </w:tcPr>
          <w:p w14:paraId="1586199B" w14:textId="77777777" w:rsidR="005136B6" w:rsidRDefault="005136B6" w:rsidP="00F40567">
            <w:pPr>
              <w:widowControl w:val="0"/>
              <w:rPr>
                <w:rFonts w:ascii="Arial" w:hAnsi="Arial"/>
                <w:sz w:val="16"/>
              </w:rPr>
            </w:pPr>
            <w:r>
              <w:rPr>
                <w:rFonts w:ascii="Arial" w:hAnsi="Arial"/>
                <w:sz w:val="16"/>
              </w:rPr>
              <w:t>PMIC N/A</w:t>
            </w:r>
          </w:p>
        </w:tc>
        <w:tc>
          <w:tcPr>
            <w:tcW w:w="2536" w:type="dxa"/>
            <w:tcBorders>
              <w:right w:val="nil"/>
            </w:tcBorders>
          </w:tcPr>
          <w:p w14:paraId="54910BC6" w14:textId="77777777" w:rsidR="005136B6" w:rsidRDefault="005136B6" w:rsidP="00F40567">
            <w:pPr>
              <w:widowControl w:val="0"/>
              <w:tabs>
                <w:tab w:val="left" w:pos="2160"/>
                <w:tab w:val="left" w:pos="2419"/>
                <w:tab w:val="left" w:pos="5356"/>
                <w:tab w:val="left" w:pos="6480"/>
                <w:tab w:val="left" w:pos="6998"/>
              </w:tabs>
              <w:rPr>
                <w:rFonts w:ascii="Arial" w:hAnsi="Arial"/>
                <w:sz w:val="16"/>
              </w:rPr>
            </w:pPr>
          </w:p>
        </w:tc>
        <w:tc>
          <w:tcPr>
            <w:tcW w:w="5417" w:type="dxa"/>
            <w:tcBorders>
              <w:left w:val="nil"/>
              <w:bottom w:val="nil"/>
              <w:right w:val="nil"/>
            </w:tcBorders>
            <w:vAlign w:val="bottom"/>
          </w:tcPr>
          <w:p w14:paraId="5B7D9B2C" w14:textId="77777777" w:rsidR="005136B6" w:rsidRPr="00331AB5" w:rsidRDefault="005136B6" w:rsidP="00F40567">
            <w:pPr>
              <w:widowControl w:val="0"/>
              <w:tabs>
                <w:tab w:val="left" w:pos="2160"/>
                <w:tab w:val="left" w:pos="2419"/>
                <w:tab w:val="left" w:pos="5356"/>
                <w:tab w:val="left" w:pos="6480"/>
                <w:tab w:val="left" w:pos="6998"/>
              </w:tabs>
              <w:jc w:val="center"/>
              <w:rPr>
                <w:rFonts w:ascii="Arial" w:hAnsi="Arial"/>
                <w:bCs/>
              </w:rPr>
            </w:pPr>
          </w:p>
        </w:tc>
      </w:tr>
      <w:tr w:rsidR="005136B6" w:rsidRPr="005852B3" w14:paraId="4E8A7DAB" w14:textId="77777777" w:rsidTr="00F40567">
        <w:trPr>
          <w:trHeight w:val="506"/>
          <w:jc w:val="center"/>
        </w:trPr>
        <w:tc>
          <w:tcPr>
            <w:tcW w:w="3129" w:type="dxa"/>
            <w:tcBorders>
              <w:left w:val="nil"/>
              <w:bottom w:val="nil"/>
            </w:tcBorders>
            <w:vAlign w:val="bottom"/>
          </w:tcPr>
          <w:p w14:paraId="0A9FE9DD" w14:textId="77777777" w:rsidR="005136B6" w:rsidRDefault="005136B6" w:rsidP="00F40567">
            <w:pPr>
              <w:widowControl w:val="0"/>
              <w:jc w:val="center"/>
              <w:rPr>
                <w:rFonts w:ascii="Arial" w:hAnsi="Arial"/>
                <w:sz w:val="16"/>
              </w:rPr>
            </w:pPr>
            <w:r>
              <w:rPr>
                <w:rFonts w:ascii="Arial" w:hAnsi="Arial"/>
                <w:b/>
                <w:sz w:val="22"/>
              </w:rPr>
              <w:t>STANDARD</w:t>
            </w:r>
          </w:p>
        </w:tc>
        <w:tc>
          <w:tcPr>
            <w:tcW w:w="2536" w:type="dxa"/>
          </w:tcPr>
          <w:p w14:paraId="33DB6813" w14:textId="77777777" w:rsidR="005136B6" w:rsidRDefault="005136B6"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PREPARED BY</w:t>
            </w:r>
          </w:p>
          <w:p w14:paraId="033481DD" w14:textId="06DE9662" w:rsidR="005136B6" w:rsidRDefault="005136B6"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proofErr w:type="spellStart"/>
            <w:r w:rsidR="00D51B1A" w:rsidRPr="001E2678">
              <w:rPr>
                <w:rFonts w:ascii="Arial" w:hAnsi="Arial"/>
                <w:color w:val="FF0000"/>
                <w:sz w:val="16"/>
              </w:rPr>
              <w:t>X</w:t>
            </w:r>
            <w:r w:rsidRPr="001E2678">
              <w:rPr>
                <w:rFonts w:ascii="Arial" w:hAnsi="Arial"/>
                <w:color w:val="FF0000"/>
                <w:sz w:val="16"/>
              </w:rPr>
              <w:t>xxxxxxx</w:t>
            </w:r>
            <w:proofErr w:type="spellEnd"/>
          </w:p>
        </w:tc>
        <w:tc>
          <w:tcPr>
            <w:tcW w:w="5417" w:type="dxa"/>
            <w:tcBorders>
              <w:bottom w:val="nil"/>
              <w:right w:val="nil"/>
            </w:tcBorders>
            <w:vAlign w:val="bottom"/>
          </w:tcPr>
          <w:p w14:paraId="1066B06A" w14:textId="77777777" w:rsidR="005136B6" w:rsidRPr="005852B3" w:rsidRDefault="005136B6" w:rsidP="00F40567">
            <w:pPr>
              <w:widowControl w:val="0"/>
              <w:tabs>
                <w:tab w:val="left" w:pos="2160"/>
                <w:tab w:val="left" w:pos="2419"/>
                <w:tab w:val="left" w:pos="5356"/>
                <w:tab w:val="left" w:pos="6480"/>
                <w:tab w:val="left" w:pos="6998"/>
              </w:tabs>
              <w:jc w:val="center"/>
              <w:rPr>
                <w:rFonts w:ascii="Arial" w:hAnsi="Arial"/>
                <w:b/>
                <w:sz w:val="16"/>
                <w:u w:val="single"/>
              </w:rPr>
            </w:pPr>
            <w:r>
              <w:rPr>
                <w:rFonts w:ascii="Arial" w:hAnsi="Arial"/>
                <w:b/>
              </w:rPr>
              <w:t>DLA LAND AND MARITIME</w:t>
            </w:r>
          </w:p>
        </w:tc>
      </w:tr>
      <w:tr w:rsidR="005136B6" w14:paraId="69D252F7" w14:textId="77777777" w:rsidTr="00F40567">
        <w:trPr>
          <w:trHeight w:val="506"/>
          <w:jc w:val="center"/>
        </w:trPr>
        <w:tc>
          <w:tcPr>
            <w:tcW w:w="3129" w:type="dxa"/>
            <w:tcBorders>
              <w:top w:val="nil"/>
              <w:left w:val="nil"/>
              <w:bottom w:val="nil"/>
            </w:tcBorders>
          </w:tcPr>
          <w:p w14:paraId="3203EB94"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b/>
                <w:sz w:val="22"/>
              </w:rPr>
              <w:t>MICROCIRCUIT</w:t>
            </w:r>
            <w:r>
              <w:rPr>
                <w:rFonts w:ascii="Arial" w:hAnsi="Arial"/>
                <w:b/>
                <w:sz w:val="22"/>
              </w:rPr>
              <w:br/>
              <w:t>DRAWING</w:t>
            </w:r>
          </w:p>
        </w:tc>
        <w:tc>
          <w:tcPr>
            <w:tcW w:w="2536" w:type="dxa"/>
          </w:tcPr>
          <w:p w14:paraId="5B715A2A" w14:textId="77777777" w:rsidR="005136B6" w:rsidRDefault="005136B6" w:rsidP="00F40567">
            <w:pPr>
              <w:widowControl w:val="0"/>
              <w:rPr>
                <w:rFonts w:ascii="Arial" w:hAnsi="Arial"/>
                <w:sz w:val="16"/>
              </w:rPr>
            </w:pPr>
            <w:r>
              <w:rPr>
                <w:rFonts w:ascii="Arial" w:hAnsi="Arial"/>
                <w:sz w:val="16"/>
              </w:rPr>
              <w:t>CHECKED BY</w:t>
            </w:r>
          </w:p>
          <w:p w14:paraId="269CEF73" w14:textId="2795952E" w:rsidR="005136B6" w:rsidRDefault="005136B6" w:rsidP="00F40567">
            <w:pPr>
              <w:widowControl w:val="0"/>
              <w:rPr>
                <w:rFonts w:ascii="Arial" w:hAnsi="Arial"/>
                <w:sz w:val="16"/>
              </w:rPr>
            </w:pPr>
            <w:r>
              <w:rPr>
                <w:rFonts w:ascii="Arial" w:hAnsi="Arial"/>
                <w:sz w:val="16"/>
              </w:rPr>
              <w:t xml:space="preserve">    </w:t>
            </w:r>
            <w:proofErr w:type="spellStart"/>
            <w:r w:rsidR="00D51B1A" w:rsidRPr="001E2678">
              <w:rPr>
                <w:rFonts w:ascii="Arial" w:hAnsi="Arial"/>
                <w:color w:val="FF0000"/>
                <w:sz w:val="16"/>
              </w:rPr>
              <w:t>X</w:t>
            </w:r>
            <w:r w:rsidRPr="001E2678">
              <w:rPr>
                <w:rFonts w:ascii="Arial" w:hAnsi="Arial"/>
                <w:color w:val="FF0000"/>
                <w:sz w:val="16"/>
              </w:rPr>
              <w:t>xxxxxxx</w:t>
            </w:r>
            <w:proofErr w:type="spellEnd"/>
          </w:p>
        </w:tc>
        <w:tc>
          <w:tcPr>
            <w:tcW w:w="5417" w:type="dxa"/>
            <w:tcBorders>
              <w:top w:val="nil"/>
              <w:bottom w:val="single" w:sz="4" w:space="0" w:color="auto"/>
              <w:right w:val="nil"/>
            </w:tcBorders>
          </w:tcPr>
          <w:p w14:paraId="6D9AE1B8" w14:textId="77777777" w:rsidR="005136B6" w:rsidRPr="00E34F9E" w:rsidRDefault="005136B6" w:rsidP="00F40567">
            <w:pPr>
              <w:widowControl w:val="0"/>
              <w:tabs>
                <w:tab w:val="left" w:pos="5356"/>
                <w:tab w:val="left" w:pos="6480"/>
                <w:tab w:val="left" w:pos="6998"/>
              </w:tabs>
              <w:jc w:val="center"/>
              <w:rPr>
                <w:rFonts w:ascii="Arial" w:hAnsi="Arial" w:cs="Arial"/>
                <w:sz w:val="16"/>
              </w:rPr>
            </w:pPr>
            <w:smartTag w:uri="urn:schemas-microsoft-com:office:smarttags" w:element="City">
              <w:r>
                <w:rPr>
                  <w:rFonts w:ascii="Arial" w:hAnsi="Arial"/>
                  <w:b/>
                </w:rPr>
                <w:t>COLUMBUS</w:t>
              </w:r>
            </w:smartTag>
            <w:r>
              <w:rPr>
                <w:rFonts w:ascii="Arial" w:hAnsi="Arial"/>
                <w:b/>
              </w:rPr>
              <w:t xml:space="preserve">, </w:t>
            </w:r>
            <w:smartTag w:uri="urn:schemas-microsoft-com:office:smarttags" w:element="State">
              <w:r>
                <w:rPr>
                  <w:rFonts w:ascii="Arial" w:hAnsi="Arial"/>
                  <w:b/>
                </w:rPr>
                <w:t>OHIO</w:t>
              </w:r>
            </w:smartTag>
            <w:r>
              <w:rPr>
                <w:rFonts w:ascii="Arial" w:hAnsi="Arial"/>
                <w:b/>
              </w:rPr>
              <w:t xml:space="preserve">  43218-3990</w:t>
            </w:r>
            <w:r>
              <w:rPr>
                <w:rFonts w:ascii="Arial" w:hAnsi="Arial"/>
                <w:b/>
              </w:rPr>
              <w:br/>
            </w:r>
            <w:hyperlink r:id="rId9" w:history="1">
              <w:r w:rsidRPr="00275803">
                <w:rPr>
                  <w:rStyle w:val="Hyperlink"/>
                  <w:rFonts w:ascii="Arial" w:hAnsi="Arial" w:cs="Arial"/>
                  <w:b/>
                </w:rPr>
                <w:t>https://www.dla.mil/LandandMaritime</w:t>
              </w:r>
            </w:hyperlink>
          </w:p>
        </w:tc>
      </w:tr>
      <w:tr w:rsidR="005136B6" w14:paraId="47DECF25" w14:textId="77777777" w:rsidTr="00F40567">
        <w:trPr>
          <w:trHeight w:val="506"/>
          <w:jc w:val="center"/>
        </w:trPr>
        <w:tc>
          <w:tcPr>
            <w:tcW w:w="3129" w:type="dxa"/>
            <w:tcBorders>
              <w:top w:val="nil"/>
              <w:left w:val="nil"/>
              <w:bottom w:val="nil"/>
            </w:tcBorders>
            <w:vAlign w:val="bottom"/>
          </w:tcPr>
          <w:p w14:paraId="44C5C923"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THIS DRAWING IS AVAILABLE</w:t>
            </w:r>
          </w:p>
          <w:p w14:paraId="72C223C5"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FOR USE BY ALL DEPARTMENTS</w:t>
            </w:r>
          </w:p>
        </w:tc>
        <w:tc>
          <w:tcPr>
            <w:tcW w:w="2536" w:type="dxa"/>
          </w:tcPr>
          <w:p w14:paraId="1CE33787" w14:textId="77777777" w:rsidR="005136B6" w:rsidRDefault="005136B6"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APPROVED BY</w:t>
            </w:r>
          </w:p>
          <w:p w14:paraId="53D5EC5D" w14:textId="0DFAB5A4" w:rsidR="005136B6" w:rsidRDefault="005136B6"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proofErr w:type="spellStart"/>
            <w:r w:rsidR="00D51B1A" w:rsidRPr="001E2678">
              <w:rPr>
                <w:rFonts w:ascii="Arial" w:hAnsi="Arial"/>
                <w:color w:val="FF0000"/>
                <w:sz w:val="16"/>
              </w:rPr>
              <w:t>X</w:t>
            </w:r>
            <w:r w:rsidRPr="001E2678">
              <w:rPr>
                <w:rFonts w:ascii="Arial" w:hAnsi="Arial"/>
                <w:color w:val="FF0000"/>
                <w:sz w:val="16"/>
              </w:rPr>
              <w:t>xxxxxxx</w:t>
            </w:r>
            <w:proofErr w:type="spellEnd"/>
          </w:p>
        </w:tc>
        <w:tc>
          <w:tcPr>
            <w:tcW w:w="5417" w:type="dxa"/>
            <w:tcBorders>
              <w:top w:val="single" w:sz="4" w:space="0" w:color="auto"/>
              <w:bottom w:val="nil"/>
              <w:right w:val="nil"/>
            </w:tcBorders>
          </w:tcPr>
          <w:p w14:paraId="50D9A013" w14:textId="77777777" w:rsidR="005136B6" w:rsidRDefault="005136B6" w:rsidP="00F40567">
            <w:pPr>
              <w:widowControl w:val="0"/>
              <w:tabs>
                <w:tab w:val="left" w:pos="2160"/>
                <w:tab w:val="left" w:pos="2419"/>
                <w:tab w:val="left" w:pos="5356"/>
                <w:tab w:val="left" w:pos="6480"/>
                <w:tab w:val="left" w:pos="6998"/>
                <w:tab w:val="left" w:pos="28315"/>
              </w:tabs>
              <w:jc w:val="center"/>
              <w:rPr>
                <w:rFonts w:ascii="Arial" w:hAnsi="Arial"/>
                <w:sz w:val="24"/>
              </w:rPr>
            </w:pPr>
          </w:p>
        </w:tc>
      </w:tr>
      <w:tr w:rsidR="005136B6" w14:paraId="57A3677E" w14:textId="77777777" w:rsidTr="00F40567">
        <w:trPr>
          <w:trHeight w:val="506"/>
          <w:jc w:val="center"/>
        </w:trPr>
        <w:tc>
          <w:tcPr>
            <w:tcW w:w="3129" w:type="dxa"/>
            <w:tcBorders>
              <w:top w:val="nil"/>
              <w:left w:val="nil"/>
            </w:tcBorders>
          </w:tcPr>
          <w:p w14:paraId="49BD9AE7"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AND AGENCIES OF THE</w:t>
            </w:r>
          </w:p>
          <w:p w14:paraId="09EC6F4E"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DEPARTMENT OF DEFENSE</w:t>
            </w:r>
          </w:p>
        </w:tc>
        <w:tc>
          <w:tcPr>
            <w:tcW w:w="2536" w:type="dxa"/>
          </w:tcPr>
          <w:p w14:paraId="4E76BF94" w14:textId="77777777" w:rsidR="005136B6" w:rsidRDefault="005136B6"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DRAWING APPROVAL DATE</w:t>
            </w:r>
          </w:p>
          <w:p w14:paraId="3CA06C1B"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16"/>
              </w:rPr>
            </w:pPr>
            <w:r w:rsidRPr="001E2678">
              <w:rPr>
                <w:rFonts w:ascii="Arial" w:hAnsi="Arial"/>
                <w:color w:val="FF0000"/>
                <w:sz w:val="16"/>
              </w:rPr>
              <w:t>YR-MO-DA</w:t>
            </w:r>
          </w:p>
        </w:tc>
        <w:tc>
          <w:tcPr>
            <w:tcW w:w="5417" w:type="dxa"/>
            <w:tcBorders>
              <w:top w:val="nil"/>
              <w:right w:val="nil"/>
            </w:tcBorders>
          </w:tcPr>
          <w:p w14:paraId="71600B64" w14:textId="77777777" w:rsidR="005136B6" w:rsidRPr="006B7020" w:rsidRDefault="005136B6" w:rsidP="00F40567">
            <w:pPr>
              <w:widowControl w:val="0"/>
              <w:tabs>
                <w:tab w:val="left" w:pos="2160"/>
                <w:tab w:val="left" w:pos="2419"/>
                <w:tab w:val="left" w:pos="5356"/>
                <w:tab w:val="left" w:pos="6480"/>
                <w:tab w:val="left" w:pos="6998"/>
                <w:tab w:val="left" w:pos="28315"/>
              </w:tabs>
              <w:rPr>
                <w:rFonts w:ascii="Arial" w:hAnsi="Arial"/>
                <w:sz w:val="24"/>
              </w:rPr>
            </w:pPr>
            <w:r w:rsidRPr="006B7020">
              <w:rPr>
                <w:rFonts w:ascii="Arial" w:hAnsi="Arial"/>
                <w:sz w:val="24"/>
              </w:rPr>
              <w:t xml:space="preserve">MICROCIRCUIT, DIGITAL, </w:t>
            </w:r>
            <w:proofErr w:type="spellStart"/>
            <w:r w:rsidRPr="00837716">
              <w:rPr>
                <w:rFonts w:ascii="Arial" w:hAnsi="Arial"/>
                <w:color w:val="FF0000"/>
                <w:sz w:val="24"/>
              </w:rPr>
              <w:t>xxxxxx</w:t>
            </w:r>
            <w:proofErr w:type="spellEnd"/>
            <w:r>
              <w:rPr>
                <w:rFonts w:ascii="Arial" w:hAnsi="Arial"/>
                <w:sz w:val="24"/>
              </w:rPr>
              <w:t>,</w:t>
            </w:r>
            <w:r w:rsidRPr="006B7020">
              <w:rPr>
                <w:rFonts w:ascii="Arial" w:hAnsi="Arial"/>
                <w:sz w:val="24"/>
              </w:rPr>
              <w:t xml:space="preserve"> </w:t>
            </w:r>
          </w:p>
          <w:p w14:paraId="0CA1F564" w14:textId="77777777" w:rsidR="005136B6" w:rsidRDefault="005136B6" w:rsidP="00F40567">
            <w:pPr>
              <w:widowControl w:val="0"/>
              <w:tabs>
                <w:tab w:val="left" w:pos="2160"/>
                <w:tab w:val="left" w:pos="2419"/>
                <w:tab w:val="left" w:pos="5356"/>
                <w:tab w:val="left" w:pos="6480"/>
                <w:tab w:val="left" w:pos="6998"/>
                <w:tab w:val="left" w:pos="28315"/>
              </w:tabs>
              <w:rPr>
                <w:rFonts w:ascii="Arial" w:hAnsi="Arial"/>
                <w:sz w:val="24"/>
              </w:rPr>
            </w:pPr>
            <w:proofErr w:type="spellStart"/>
            <w:r>
              <w:rPr>
                <w:rFonts w:ascii="Arial" w:hAnsi="Arial"/>
                <w:color w:val="FF0000"/>
                <w:sz w:val="24"/>
              </w:rPr>
              <w:t>x</w:t>
            </w:r>
            <w:r w:rsidRPr="001241D0">
              <w:rPr>
                <w:rFonts w:ascii="Arial" w:hAnsi="Arial"/>
                <w:color w:val="FF0000"/>
                <w:sz w:val="24"/>
              </w:rPr>
              <w:t>xxxx</w:t>
            </w:r>
            <w:proofErr w:type="spellEnd"/>
            <w:r>
              <w:rPr>
                <w:rFonts w:ascii="Arial" w:hAnsi="Arial"/>
                <w:sz w:val="24"/>
              </w:rPr>
              <w:t xml:space="preserve">, </w:t>
            </w:r>
            <w:r w:rsidRPr="006B7020">
              <w:rPr>
                <w:rFonts w:ascii="Arial" w:hAnsi="Arial"/>
                <w:sz w:val="24"/>
              </w:rPr>
              <w:t>MONOLITHIC SILICON</w:t>
            </w:r>
          </w:p>
          <w:p w14:paraId="3C4FACC2" w14:textId="77777777" w:rsidR="005136B6" w:rsidRDefault="005136B6" w:rsidP="00F40567">
            <w:pPr>
              <w:widowControl w:val="0"/>
              <w:tabs>
                <w:tab w:val="left" w:pos="2160"/>
                <w:tab w:val="left" w:pos="2419"/>
                <w:tab w:val="left" w:pos="5356"/>
                <w:tab w:val="left" w:pos="6480"/>
                <w:tab w:val="left" w:pos="6998"/>
                <w:tab w:val="left" w:pos="28315"/>
              </w:tabs>
              <w:rPr>
                <w:rFonts w:ascii="Arial" w:hAnsi="Arial"/>
                <w:sz w:val="24"/>
              </w:rPr>
            </w:pPr>
          </w:p>
        </w:tc>
      </w:tr>
    </w:tbl>
    <w:p w14:paraId="32C61E85" w14:textId="77777777" w:rsidR="005136B6" w:rsidRPr="005A22C3" w:rsidRDefault="005136B6" w:rsidP="005136B6">
      <w:pPr>
        <w:widowControl w:val="0"/>
        <w:tabs>
          <w:tab w:val="left" w:pos="2160"/>
          <w:tab w:val="left" w:pos="2419"/>
          <w:tab w:val="left" w:pos="5356"/>
          <w:tab w:val="left" w:pos="6480"/>
          <w:tab w:val="left" w:pos="6998"/>
        </w:tabs>
        <w:jc w:val="both"/>
        <w:rPr>
          <w:rFonts w:ascii="Arial" w:hAnsi="Arial"/>
          <w:sz w:val="2"/>
          <w:szCs w:val="2"/>
        </w:rPr>
      </w:pPr>
      <w:r>
        <w:rPr>
          <w:rFonts w:ascii="Arial" w:hAnsi="Arial"/>
          <w:sz w:val="2"/>
          <w:szCs w:val="2"/>
        </w:rPr>
        <w:t xml:space="preserve"> </w:t>
      </w:r>
    </w:p>
    <w:tbl>
      <w:tblPr>
        <w:tblStyle w:val="TableGrid"/>
        <w:tblW w:w="11082" w:type="dxa"/>
        <w:jc w:val="center"/>
        <w:tblBorders>
          <w:top w:val="none" w:sz="0" w:space="0" w:color="auto"/>
          <w:left w:val="none" w:sz="0" w:space="0" w:color="auto"/>
          <w:right w:val="none" w:sz="0" w:space="0" w:color="auto"/>
        </w:tblBorders>
        <w:tblLayout w:type="fixed"/>
        <w:tblLook w:val="0020" w:firstRow="1" w:lastRow="0" w:firstColumn="0" w:lastColumn="0" w:noHBand="0" w:noVBand="0"/>
      </w:tblPr>
      <w:tblGrid>
        <w:gridCol w:w="3129"/>
        <w:gridCol w:w="2536"/>
        <w:gridCol w:w="978"/>
        <w:gridCol w:w="1467"/>
        <w:gridCol w:w="2972"/>
      </w:tblGrid>
      <w:tr w:rsidR="005136B6" w14:paraId="0DA5E426" w14:textId="77777777" w:rsidTr="00F40567">
        <w:trPr>
          <w:jc w:val="center"/>
        </w:trPr>
        <w:tc>
          <w:tcPr>
            <w:tcW w:w="3129" w:type="dxa"/>
            <w:vAlign w:val="center"/>
          </w:tcPr>
          <w:p w14:paraId="758DB4AC" w14:textId="77777777" w:rsidR="005136B6" w:rsidRDefault="005136B6" w:rsidP="00F40567">
            <w:pPr>
              <w:widowControl w:val="0"/>
              <w:tabs>
                <w:tab w:val="left" w:pos="5356"/>
                <w:tab w:val="left" w:pos="6480"/>
                <w:tab w:val="left" w:pos="6998"/>
              </w:tabs>
              <w:jc w:val="center"/>
              <w:rPr>
                <w:rFonts w:ascii="Arial" w:hAnsi="Arial"/>
                <w:sz w:val="16"/>
              </w:rPr>
            </w:pPr>
            <w:r>
              <w:rPr>
                <w:rFonts w:ascii="Arial" w:hAnsi="Arial"/>
                <w:sz w:val="16"/>
              </w:rPr>
              <w:t>AMSC N/A</w:t>
            </w:r>
          </w:p>
        </w:tc>
        <w:tc>
          <w:tcPr>
            <w:tcW w:w="2536" w:type="dxa"/>
          </w:tcPr>
          <w:p w14:paraId="58591AF3" w14:textId="77777777" w:rsidR="005136B6" w:rsidRDefault="005136B6" w:rsidP="00F40567">
            <w:pPr>
              <w:widowControl w:val="0"/>
              <w:tabs>
                <w:tab w:val="left" w:pos="2160"/>
                <w:tab w:val="left" w:pos="2419"/>
                <w:tab w:val="left" w:pos="5356"/>
                <w:tab w:val="left" w:pos="6480"/>
                <w:tab w:val="left" w:pos="6998"/>
              </w:tabs>
              <w:rPr>
                <w:rFonts w:ascii="Arial" w:hAnsi="Arial"/>
                <w:sz w:val="16"/>
              </w:rPr>
            </w:pPr>
            <w:r>
              <w:rPr>
                <w:rFonts w:ascii="Arial" w:hAnsi="Arial"/>
                <w:sz w:val="16"/>
              </w:rPr>
              <w:t>REVISION LEVEL</w:t>
            </w:r>
          </w:p>
          <w:p w14:paraId="6D6BCED7"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16"/>
              </w:rPr>
            </w:pPr>
            <w:r w:rsidRPr="001E2678">
              <w:rPr>
                <w:rFonts w:ascii="Arial" w:hAnsi="Arial"/>
                <w:color w:val="FF0000"/>
                <w:sz w:val="16"/>
              </w:rPr>
              <w:t>X</w:t>
            </w:r>
          </w:p>
        </w:tc>
        <w:tc>
          <w:tcPr>
            <w:tcW w:w="978" w:type="dxa"/>
          </w:tcPr>
          <w:p w14:paraId="5BEB03E4"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SIZE</w:t>
            </w:r>
          </w:p>
          <w:p w14:paraId="62013058"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w:t>
            </w:r>
          </w:p>
        </w:tc>
        <w:tc>
          <w:tcPr>
            <w:tcW w:w="1467" w:type="dxa"/>
          </w:tcPr>
          <w:p w14:paraId="62A89D19"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CAGE CODE</w:t>
            </w:r>
          </w:p>
          <w:p w14:paraId="799FAEF5" w14:textId="77777777" w:rsidR="005136B6" w:rsidRDefault="005136B6" w:rsidP="00F40567">
            <w:pPr>
              <w:widowControl w:val="0"/>
              <w:tabs>
                <w:tab w:val="left" w:pos="27744"/>
              </w:tabs>
              <w:jc w:val="center"/>
              <w:rPr>
                <w:rFonts w:ascii="Arial" w:hAnsi="Arial"/>
                <w:sz w:val="16"/>
              </w:rPr>
            </w:pPr>
            <w:r>
              <w:rPr>
                <w:rFonts w:ascii="Arial" w:hAnsi="Arial"/>
                <w:b/>
              </w:rPr>
              <w:t>67268</w:t>
            </w:r>
          </w:p>
        </w:tc>
        <w:tc>
          <w:tcPr>
            <w:tcW w:w="2972" w:type="dxa"/>
            <w:vAlign w:val="center"/>
          </w:tcPr>
          <w:p w14:paraId="7E07D5E6" w14:textId="77777777" w:rsidR="005136B6" w:rsidRDefault="005136B6" w:rsidP="00F40567">
            <w:pPr>
              <w:widowControl w:val="0"/>
              <w:tabs>
                <w:tab w:val="left" w:pos="2160"/>
                <w:tab w:val="left" w:pos="2419"/>
                <w:tab w:val="left" w:pos="5356"/>
                <w:tab w:val="left" w:pos="6480"/>
                <w:tab w:val="left" w:pos="6998"/>
              </w:tabs>
              <w:jc w:val="center"/>
              <w:rPr>
                <w:rFonts w:ascii="Arial" w:hAnsi="Arial"/>
                <w:sz w:val="22"/>
              </w:rPr>
            </w:pPr>
            <w:r>
              <w:rPr>
                <w:rFonts w:ascii="Arial" w:hAnsi="Arial"/>
                <w:b/>
                <w:sz w:val="22"/>
              </w:rPr>
              <w:t>5962-</w:t>
            </w:r>
            <w:r w:rsidRPr="001E2678">
              <w:rPr>
                <w:rFonts w:ascii="Arial" w:hAnsi="Arial"/>
                <w:b/>
                <w:color w:val="FF0000"/>
                <w:sz w:val="22"/>
              </w:rPr>
              <w:t>XXXXX</w:t>
            </w:r>
          </w:p>
        </w:tc>
      </w:tr>
    </w:tbl>
    <w:p w14:paraId="302E4891" w14:textId="77777777" w:rsidR="005136B6" w:rsidRPr="005A22C3" w:rsidRDefault="005136B6" w:rsidP="005136B6">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70" w:type="dxa"/>
        <w:jc w:val="center"/>
        <w:tblBorders>
          <w:top w:val="none" w:sz="0" w:space="0" w:color="auto"/>
          <w:left w:val="none" w:sz="0" w:space="0" w:color="auto"/>
          <w:bottom w:val="none" w:sz="0" w:space="0" w:color="auto"/>
          <w:right w:val="none" w:sz="0" w:space="0" w:color="auto"/>
        </w:tblBorders>
        <w:tblLayout w:type="fixed"/>
        <w:tblLook w:val="0020" w:firstRow="1" w:lastRow="0" w:firstColumn="0" w:lastColumn="0" w:noHBand="0" w:noVBand="0"/>
      </w:tblPr>
      <w:tblGrid>
        <w:gridCol w:w="5670"/>
        <w:gridCol w:w="5400"/>
      </w:tblGrid>
      <w:tr w:rsidR="005136B6" w14:paraId="1AFC8373" w14:textId="77777777" w:rsidTr="00F40567">
        <w:trPr>
          <w:jc w:val="center"/>
        </w:trPr>
        <w:tc>
          <w:tcPr>
            <w:tcW w:w="5670" w:type="dxa"/>
          </w:tcPr>
          <w:p w14:paraId="7AA2B671" w14:textId="77777777" w:rsidR="005136B6" w:rsidRDefault="005136B6" w:rsidP="00F40567">
            <w:pPr>
              <w:widowControl w:val="0"/>
              <w:tabs>
                <w:tab w:val="left" w:pos="1112"/>
                <w:tab w:val="left" w:pos="2419"/>
                <w:tab w:val="left" w:pos="5356"/>
                <w:tab w:val="left" w:pos="6480"/>
                <w:tab w:val="left" w:pos="6998"/>
              </w:tabs>
              <w:jc w:val="center"/>
              <w:rPr>
                <w:rFonts w:ascii="Arial" w:hAnsi="Arial"/>
                <w:sz w:val="16"/>
              </w:rPr>
            </w:pPr>
          </w:p>
        </w:tc>
        <w:tc>
          <w:tcPr>
            <w:tcW w:w="5400" w:type="dxa"/>
          </w:tcPr>
          <w:p w14:paraId="4F3E101A" w14:textId="77777777" w:rsidR="005136B6" w:rsidRDefault="005136B6" w:rsidP="00F40567">
            <w:pPr>
              <w:widowControl w:val="0"/>
              <w:tabs>
                <w:tab w:val="left" w:pos="1112"/>
                <w:tab w:val="left" w:pos="2419"/>
                <w:tab w:val="left" w:pos="5356"/>
                <w:tab w:val="left" w:pos="6480"/>
                <w:tab w:val="left" w:pos="6998"/>
              </w:tabs>
              <w:rPr>
                <w:rFonts w:ascii="Arial" w:hAnsi="Arial"/>
                <w:sz w:val="16"/>
              </w:rPr>
            </w:pPr>
            <w:r>
              <w:rPr>
                <w:rFonts w:ascii="Arial" w:hAnsi="Arial"/>
                <w:sz w:val="16"/>
              </w:rPr>
              <w:t>SHEET</w:t>
            </w:r>
            <w:r>
              <w:rPr>
                <w:rFonts w:ascii="Arial" w:hAnsi="Arial"/>
                <w:sz w:val="16"/>
              </w:rPr>
              <w:tab/>
              <w:t xml:space="preserve">1   OF   </w:t>
            </w:r>
            <w:r w:rsidRPr="00837716">
              <w:rPr>
                <w:rFonts w:ascii="Arial" w:hAnsi="Arial"/>
                <w:color w:val="FF0000"/>
                <w:sz w:val="16"/>
              </w:rPr>
              <w:t>11</w:t>
            </w:r>
          </w:p>
        </w:tc>
      </w:tr>
    </w:tbl>
    <w:p w14:paraId="6BE50996" w14:textId="77777777" w:rsidR="006808DB" w:rsidRPr="002A5A41" w:rsidRDefault="006808DB" w:rsidP="006808DB">
      <w:pPr>
        <w:widowControl w:val="0"/>
        <w:tabs>
          <w:tab w:val="right" w:pos="11340"/>
        </w:tabs>
        <w:ind w:left="180" w:right="180"/>
        <w:rPr>
          <w:rFonts w:ascii="Arial" w:hAnsi="Arial"/>
          <w:sz w:val="10"/>
          <w:szCs w:val="14"/>
        </w:rPr>
      </w:pPr>
    </w:p>
    <w:p w14:paraId="4CADAF82" w14:textId="77777777" w:rsidR="006808DB" w:rsidRDefault="006808DB" w:rsidP="006808DB">
      <w:pPr>
        <w:widowControl w:val="0"/>
        <w:tabs>
          <w:tab w:val="right" w:pos="11340"/>
        </w:tabs>
        <w:ind w:left="180" w:right="180"/>
        <w:rPr>
          <w:rFonts w:ascii="Arial" w:hAnsi="Arial"/>
          <w:sz w:val="16"/>
        </w:rPr>
      </w:pPr>
      <w:r>
        <w:rPr>
          <w:rFonts w:ascii="Arial" w:hAnsi="Arial"/>
          <w:sz w:val="16"/>
        </w:rPr>
        <w:t>DSCC FORM 2233</w:t>
      </w:r>
      <w:r>
        <w:rPr>
          <w:rFonts w:ascii="Arial" w:hAnsi="Arial"/>
          <w:sz w:val="16"/>
        </w:rPr>
        <w:tab/>
        <w:t>5962-E</w:t>
      </w:r>
      <w:r w:rsidRPr="00B67BC9">
        <w:rPr>
          <w:rFonts w:ascii="Arial" w:hAnsi="Arial"/>
          <w:color w:val="FF0000"/>
          <w:sz w:val="16"/>
        </w:rPr>
        <w:t>XXX-XX</w:t>
      </w:r>
    </w:p>
    <w:p w14:paraId="3E32FD58" w14:textId="77777777" w:rsidR="006808DB" w:rsidRDefault="006808DB" w:rsidP="006808DB">
      <w:pPr>
        <w:widowControl w:val="0"/>
        <w:tabs>
          <w:tab w:val="right" w:pos="11430"/>
          <w:tab w:val="right" w:pos="11520"/>
        </w:tabs>
        <w:ind w:left="180"/>
        <w:rPr>
          <w:rFonts w:ascii="Arial" w:hAnsi="Arial"/>
          <w:sz w:val="16"/>
        </w:rPr>
      </w:pPr>
      <w:r>
        <w:rPr>
          <w:rFonts w:ascii="Arial" w:hAnsi="Arial"/>
          <w:sz w:val="16"/>
        </w:rPr>
        <w:t>APR 97</w:t>
      </w:r>
    </w:p>
    <w:p w14:paraId="452E011E" w14:textId="6ABB8E50" w:rsidR="006808DB" w:rsidRPr="00DE0473" w:rsidRDefault="006808DB" w:rsidP="006808DB">
      <w:pPr>
        <w:widowControl w:val="0"/>
        <w:tabs>
          <w:tab w:val="right" w:pos="11430"/>
          <w:tab w:val="right" w:pos="11520"/>
        </w:tabs>
        <w:ind w:left="180"/>
        <w:rPr>
          <w:rFonts w:ascii="Arial" w:hAnsi="Arial" w:cs="Arial"/>
          <w:sz w:val="18"/>
          <w:szCs w:val="18"/>
        </w:rPr>
      </w:pPr>
      <w:r w:rsidRPr="00DE0473">
        <w:rPr>
          <w:rFonts w:ascii="Arial" w:hAnsi="Arial" w:cs="Arial"/>
          <w:color w:val="000000" w:themeColor="text1"/>
          <w:sz w:val="18"/>
          <w:szCs w:val="18"/>
        </w:rPr>
        <w:t>DISTRIBUTION STATEMENT A.  Approved for public release</w:t>
      </w:r>
      <w:r w:rsidR="0094639F">
        <w:rPr>
          <w:rFonts w:ascii="Arial" w:hAnsi="Arial" w:cs="Arial"/>
          <w:color w:val="000000" w:themeColor="text1"/>
          <w:sz w:val="18"/>
          <w:szCs w:val="18"/>
        </w:rPr>
        <w:t>.  D</w:t>
      </w:r>
      <w:r w:rsidRPr="00DE0473">
        <w:rPr>
          <w:rFonts w:ascii="Arial" w:hAnsi="Arial" w:cs="Arial"/>
          <w:color w:val="000000" w:themeColor="text1"/>
          <w:sz w:val="18"/>
          <w:szCs w:val="18"/>
        </w:rPr>
        <w:t>istribution is unlimited.</w:t>
      </w:r>
      <w:bookmarkEnd w:id="0"/>
      <w:bookmarkEnd w:id="1"/>
    </w:p>
    <w:bookmarkEnd w:id="2"/>
    <w:p w14:paraId="10EDC82C" w14:textId="77777777" w:rsidR="006808DB" w:rsidRPr="00F034C2" w:rsidRDefault="006808DB" w:rsidP="006808DB">
      <w:pPr>
        <w:widowControl w:val="0"/>
        <w:rPr>
          <w:rFonts w:ascii="Arial" w:hAnsi="Arial" w:cs="Arial"/>
          <w:lang w:val="pt-BR"/>
        </w:rPr>
        <w:sectPr w:rsidR="006808DB" w:rsidRPr="00F034C2" w:rsidSect="00790720">
          <w:headerReference w:type="default" r:id="rId10"/>
          <w:footerReference w:type="default" r:id="rId11"/>
          <w:headerReference w:type="first" r:id="rId12"/>
          <w:endnotePr>
            <w:numFmt w:val="decimal"/>
          </w:endnotePr>
          <w:pgSz w:w="12240" w:h="15840"/>
          <w:pgMar w:top="316" w:right="360" w:bottom="316" w:left="360" w:header="360" w:footer="432" w:gutter="0"/>
          <w:cols w:space="720"/>
          <w:noEndnote/>
          <w:titlePg/>
          <w:docGrid w:linePitch="272"/>
        </w:sectPr>
      </w:pPr>
    </w:p>
    <w:p w14:paraId="3E81495E" w14:textId="77777777" w:rsidR="006808DB" w:rsidRDefault="006808DB" w:rsidP="006808DB">
      <w:pPr>
        <w:widowControl w:val="0"/>
        <w:tabs>
          <w:tab w:val="left" w:pos="172"/>
          <w:tab w:val="left" w:pos="345"/>
          <w:tab w:val="left" w:pos="518"/>
          <w:tab w:val="left" w:pos="691"/>
          <w:tab w:val="left" w:pos="950"/>
        </w:tabs>
        <w:ind w:left="180" w:firstLine="180"/>
        <w:rPr>
          <w:rFonts w:ascii="Arial" w:hAnsi="Arial"/>
          <w:sz w:val="18"/>
        </w:rPr>
      </w:pPr>
    </w:p>
    <w:p w14:paraId="0D250585" w14:textId="7FA02A3C"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1. SCOPE</w:t>
      </w:r>
    </w:p>
    <w:p w14:paraId="6051885F" w14:textId="77777777"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p>
    <w:p w14:paraId="32E9822C" w14:textId="3CEEBE90" w:rsidR="006808DB" w:rsidRPr="004453C9"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1.1  </w:t>
      </w:r>
      <w:r w:rsidRPr="00CB477B">
        <w:rPr>
          <w:rFonts w:ascii="Arial" w:hAnsi="Arial"/>
          <w:sz w:val="18"/>
          <w:u w:val="single"/>
        </w:rPr>
        <w:t>Scope</w:t>
      </w:r>
      <w:r w:rsidRPr="003B4B87">
        <w:rPr>
          <w:rFonts w:ascii="Arial" w:hAnsi="Arial"/>
          <w:sz w:val="18"/>
        </w:rPr>
        <w:t xml:space="preserve">.  </w:t>
      </w:r>
      <w:r w:rsidR="0094639F" w:rsidRPr="0094639F">
        <w:rPr>
          <w:rFonts w:ascii="Arial" w:hAnsi="Arial"/>
          <w:sz w:val="18"/>
        </w:rPr>
        <w:t>This drawing documents product assurance class level consisting of high reliability space application device class Y ceramic non-hermetic flip chip device.  A choice of case outlines and lead finishes are available and are reflected in the Part or Identifying Number (PIN).  When available, a choice of Radiation Hardness Assurance (RHA) levels is reflected in the PIN.</w:t>
      </w:r>
    </w:p>
    <w:p w14:paraId="4333ADC6" w14:textId="77777777" w:rsidR="006808DB" w:rsidRPr="003B4B87" w:rsidRDefault="006808DB" w:rsidP="006808DB">
      <w:pPr>
        <w:widowControl w:val="0"/>
        <w:tabs>
          <w:tab w:val="left" w:pos="172"/>
          <w:tab w:val="left" w:pos="345"/>
          <w:tab w:val="left" w:pos="518"/>
          <w:tab w:val="left" w:pos="691"/>
          <w:tab w:val="left" w:pos="950"/>
        </w:tabs>
        <w:ind w:left="180" w:firstLine="180"/>
        <w:rPr>
          <w:rFonts w:ascii="Arial" w:hAnsi="Arial"/>
          <w:sz w:val="18"/>
        </w:rPr>
      </w:pPr>
    </w:p>
    <w:p w14:paraId="309E4BF7" w14:textId="77777777" w:rsidR="006808DB" w:rsidRDefault="006808DB" w:rsidP="006808DB">
      <w:pPr>
        <w:widowControl w:val="0"/>
        <w:tabs>
          <w:tab w:val="left" w:pos="172"/>
          <w:tab w:val="left" w:pos="345"/>
          <w:tab w:val="left" w:pos="518"/>
          <w:tab w:val="left" w:pos="691"/>
          <w:tab w:val="left" w:pos="950"/>
        </w:tabs>
        <w:ind w:left="180" w:firstLine="180"/>
        <w:rPr>
          <w:rFonts w:ascii="Arial" w:hAnsi="Arial"/>
          <w:sz w:val="18"/>
        </w:rPr>
      </w:pPr>
      <w:r w:rsidRPr="003B4B87">
        <w:rPr>
          <w:rFonts w:ascii="Arial" w:hAnsi="Arial"/>
          <w:sz w:val="18"/>
        </w:rPr>
        <w:t xml:space="preserve">1.2  </w:t>
      </w:r>
      <w:r w:rsidRPr="00CB477B">
        <w:rPr>
          <w:rFonts w:ascii="Arial" w:hAnsi="Arial"/>
          <w:sz w:val="18"/>
          <w:u w:val="single"/>
        </w:rPr>
        <w:t>PIN</w:t>
      </w:r>
      <w:r w:rsidRPr="003B4B87">
        <w:rPr>
          <w:rFonts w:ascii="Arial" w:hAnsi="Arial"/>
          <w:sz w:val="18"/>
        </w:rPr>
        <w:t>.  The PIN is as shown in the following example:</w:t>
      </w:r>
    </w:p>
    <w:p w14:paraId="43D4FDB3" w14:textId="3559ACB9" w:rsidR="006808DB" w:rsidRDefault="006808DB" w:rsidP="006808DB">
      <w:pPr>
        <w:widowControl w:val="0"/>
        <w:tabs>
          <w:tab w:val="left" w:pos="172"/>
          <w:tab w:val="left" w:pos="345"/>
          <w:tab w:val="left" w:pos="518"/>
          <w:tab w:val="left" w:pos="691"/>
          <w:tab w:val="left" w:pos="950"/>
        </w:tabs>
        <w:ind w:left="180" w:firstLine="180"/>
        <w:rPr>
          <w:rFonts w:ascii="Arial" w:hAnsi="Arial"/>
          <w:sz w:val="18"/>
        </w:rPr>
      </w:pPr>
    </w:p>
    <w:p w14:paraId="682D861C" w14:textId="5C8FD5C8" w:rsidR="00376B09" w:rsidRDefault="00376B09" w:rsidP="00376B09">
      <w:pPr>
        <w:widowControl w:val="0"/>
        <w:tabs>
          <w:tab w:val="left" w:pos="345"/>
          <w:tab w:val="left" w:pos="1641"/>
          <w:tab w:val="left" w:pos="4147"/>
          <w:tab w:val="left" w:pos="5702"/>
          <w:tab w:val="left" w:pos="7344"/>
          <w:tab w:val="left" w:pos="8899"/>
        </w:tabs>
        <w:ind w:firstLine="540"/>
        <w:rPr>
          <w:rFonts w:ascii="Arial" w:hAnsi="Arial"/>
          <w:sz w:val="18"/>
        </w:rPr>
      </w:pPr>
      <w:r>
        <w:rPr>
          <w:rFonts w:ascii="Arial" w:hAnsi="Arial"/>
          <w:sz w:val="18"/>
        </w:rPr>
        <w:t>For device class Y:</w:t>
      </w:r>
    </w:p>
    <w:p w14:paraId="4C4402D5" w14:textId="77777777" w:rsidR="00376B09" w:rsidRPr="00E02312" w:rsidRDefault="00376B09" w:rsidP="006808DB">
      <w:pPr>
        <w:widowControl w:val="0"/>
        <w:tabs>
          <w:tab w:val="left" w:pos="172"/>
          <w:tab w:val="left" w:pos="345"/>
          <w:tab w:val="left" w:pos="518"/>
          <w:tab w:val="left" w:pos="691"/>
          <w:tab w:val="left" w:pos="950"/>
        </w:tabs>
        <w:ind w:left="180" w:firstLine="180"/>
        <w:rPr>
          <w:rFonts w:ascii="Arial" w:hAnsi="Arial"/>
          <w:sz w:val="18"/>
        </w:rPr>
      </w:pPr>
    </w:p>
    <w:p w14:paraId="3D2DC6EA" w14:textId="15094A5A" w:rsidR="006808DB" w:rsidRPr="00D92206" w:rsidRDefault="0094639F" w:rsidP="006808DB">
      <w:pPr>
        <w:widowControl w:val="0"/>
        <w:tabs>
          <w:tab w:val="left" w:pos="180"/>
          <w:tab w:val="left" w:pos="360"/>
          <w:tab w:val="left" w:pos="540"/>
          <w:tab w:val="left" w:pos="720"/>
          <w:tab w:val="left" w:pos="849"/>
        </w:tabs>
        <w:ind w:right="100"/>
        <w:rPr>
          <w:rFonts w:ascii="Arial" w:hAnsi="Arial"/>
          <w:color w:val="FF0000"/>
          <w:sz w:val="18"/>
        </w:rPr>
      </w:pPr>
      <w:r>
        <w:rPr>
          <w:rFonts w:ascii="Arial" w:hAnsi="Arial"/>
          <w:noProof/>
          <w:sz w:val="18"/>
        </w:rPr>
        <mc:AlternateContent>
          <mc:Choice Requires="wps">
            <w:drawing>
              <wp:anchor distT="0" distB="0" distL="114300" distR="114300" simplePos="0" relativeHeight="251673600" behindDoc="0" locked="0" layoutInCell="1" allowOverlap="1" wp14:anchorId="24E98241" wp14:editId="3846405D">
                <wp:simplePos x="0" y="0"/>
                <wp:positionH relativeFrom="column">
                  <wp:posOffset>5532298</wp:posOffset>
                </wp:positionH>
                <wp:positionV relativeFrom="paragraph">
                  <wp:posOffset>120955</wp:posOffset>
                </wp:positionV>
                <wp:extent cx="0" cy="390525"/>
                <wp:effectExtent l="0" t="0" r="38100" b="28575"/>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05EEFB8" id="Straight Connector 1" o:spid="_x0000_s1026" alt="&quot;&quot;"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435.6pt,9.5pt" to="435.6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" strokecolor="windowText"/>
            </w:pict>
          </mc:Fallback>
        </mc:AlternateContent>
      </w:r>
      <w:r w:rsidR="006808DB">
        <w:rPr>
          <w:rFonts w:ascii="Arial" w:hAnsi="Arial"/>
          <w:noProof/>
          <w:sz w:val="18"/>
        </w:rPr>
        <mc:AlternateContent>
          <mc:Choice Requires="wps">
            <w:drawing>
              <wp:anchor distT="0" distB="0" distL="114300" distR="114300" simplePos="0" relativeHeight="251671552" behindDoc="0" locked="0" layoutInCell="1" allowOverlap="1" wp14:anchorId="14225444" wp14:editId="4A17ED85">
                <wp:simplePos x="0" y="0"/>
                <wp:positionH relativeFrom="column">
                  <wp:posOffset>4686764</wp:posOffset>
                </wp:positionH>
                <wp:positionV relativeFrom="paragraph">
                  <wp:posOffset>128905</wp:posOffset>
                </wp:positionV>
                <wp:extent cx="0" cy="390525"/>
                <wp:effectExtent l="0" t="0" r="38100" b="28575"/>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959968B" id="Straight Connector 6" o:spid="_x0000_s1026" alt="&quot;&quot;"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69.05pt,10.15pt" to="369.0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" strokecolor="windowText"/>
            </w:pict>
          </mc:Fallback>
        </mc:AlternateContent>
      </w:r>
      <w:r w:rsidR="006808DB">
        <w:rPr>
          <w:rFonts w:ascii="Arial" w:hAnsi="Arial"/>
          <w:noProof/>
          <w:sz w:val="18"/>
        </w:rPr>
        <mc:AlternateContent>
          <mc:Choice Requires="wps">
            <w:drawing>
              <wp:anchor distT="0" distB="0" distL="114300" distR="114300" simplePos="0" relativeHeight="251670528" behindDoc="0" locked="0" layoutInCell="1" allowOverlap="1" wp14:anchorId="2AEF817D" wp14:editId="4147619E">
                <wp:simplePos x="0" y="0"/>
                <wp:positionH relativeFrom="column">
                  <wp:posOffset>3696591</wp:posOffset>
                </wp:positionH>
                <wp:positionV relativeFrom="paragraph">
                  <wp:posOffset>126365</wp:posOffset>
                </wp:positionV>
                <wp:extent cx="0" cy="390525"/>
                <wp:effectExtent l="0" t="0" r="38100" b="28575"/>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3F000DA" id="Straight Connector 7" o:spid="_x0000_s1026" alt="&quot;&quot;"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91.05pt,9.95pt" to="291.0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" strokecolor="windowText"/>
            </w:pict>
          </mc:Fallback>
        </mc:AlternateContent>
      </w:r>
      <w:r w:rsidR="006808DB">
        <w:rPr>
          <w:rFonts w:ascii="Arial" w:hAnsi="Arial"/>
          <w:noProof/>
          <w:sz w:val="18"/>
        </w:rPr>
        <mc:AlternateContent>
          <mc:Choice Requires="wps">
            <w:drawing>
              <wp:anchor distT="0" distB="0" distL="114300" distR="114300" simplePos="0" relativeHeight="251668480" behindDoc="0" locked="0" layoutInCell="1" allowOverlap="1" wp14:anchorId="6A78AFA1" wp14:editId="32F6AD66">
                <wp:simplePos x="0" y="0"/>
                <wp:positionH relativeFrom="column">
                  <wp:posOffset>1321399</wp:posOffset>
                </wp:positionH>
                <wp:positionV relativeFrom="paragraph">
                  <wp:posOffset>128905</wp:posOffset>
                </wp:positionV>
                <wp:extent cx="0" cy="390525"/>
                <wp:effectExtent l="0" t="0" r="38100" b="28575"/>
                <wp:wrapNone/>
                <wp:docPr id="14" name="Straight Connector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8D0FDF9" id="Straight Connector 14" o:spid="_x0000_s1026" alt="&quot;&quot;"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04.05pt,10.15pt" to="104.0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" strokecolor="windowText"/>
            </w:pict>
          </mc:Fallback>
        </mc:AlternateContent>
      </w:r>
      <w:r w:rsidR="006808DB">
        <w:rPr>
          <w:rFonts w:ascii="Arial" w:hAnsi="Arial"/>
          <w:noProof/>
          <w:sz w:val="18"/>
        </w:rPr>
        <mc:AlternateContent>
          <mc:Choice Requires="wps">
            <w:drawing>
              <wp:anchor distT="0" distB="0" distL="114300" distR="114300" simplePos="0" relativeHeight="251669504" behindDoc="0" locked="0" layoutInCell="1" allowOverlap="1" wp14:anchorId="3C66E9D6" wp14:editId="53259108">
                <wp:simplePos x="0" y="0"/>
                <wp:positionH relativeFrom="column">
                  <wp:posOffset>2808260</wp:posOffset>
                </wp:positionH>
                <wp:positionV relativeFrom="paragraph">
                  <wp:posOffset>128905</wp:posOffset>
                </wp:positionV>
                <wp:extent cx="0" cy="390525"/>
                <wp:effectExtent l="0" t="0" r="38100" b="28575"/>
                <wp:wrapNone/>
                <wp:docPr id="15" name="Straight Connector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2B3AB51" id="Straight Connector 15" o:spid="_x0000_s1026" alt="&quot;&quot;"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21.1pt,10.15pt" to="221.1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" strokecolor="windowText"/>
            </w:pict>
          </mc:Fallback>
        </mc:AlternateContent>
      </w:r>
      <w:r w:rsidR="006808DB">
        <w:rPr>
          <w:rFonts w:ascii="Arial" w:hAnsi="Arial"/>
          <w:noProof/>
          <w:sz w:val="18"/>
        </w:rPr>
        <mc:AlternateContent>
          <mc:Choice Requires="wps">
            <w:drawing>
              <wp:anchor distT="0" distB="0" distL="114300" distR="114300" simplePos="0" relativeHeight="251667456" behindDoc="0" locked="0" layoutInCell="1" allowOverlap="1" wp14:anchorId="6339B506" wp14:editId="37E28E35">
                <wp:simplePos x="0" y="0"/>
                <wp:positionH relativeFrom="column">
                  <wp:posOffset>666750</wp:posOffset>
                </wp:positionH>
                <wp:positionV relativeFrom="paragraph">
                  <wp:posOffset>132715</wp:posOffset>
                </wp:positionV>
                <wp:extent cx="0" cy="390525"/>
                <wp:effectExtent l="0" t="0" r="38100" b="28575"/>
                <wp:wrapNone/>
                <wp:docPr id="16" name="Straight Connector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D943A70" id="Straight Connector 16" o:spid="_x0000_s1026" alt="&quot;&quot;"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52.5pt,10.45pt" to="52.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" strokecolor="windowText"/>
            </w:pict>
          </mc:Fallback>
        </mc:AlternateContent>
      </w:r>
      <w:r w:rsidR="006808DB" w:rsidRPr="00E02312">
        <w:rPr>
          <w:rFonts w:ascii="Arial" w:hAnsi="Arial"/>
          <w:sz w:val="18"/>
        </w:rPr>
        <w:tab/>
      </w:r>
      <w:r w:rsidR="006808DB">
        <w:rPr>
          <w:rFonts w:ascii="Arial" w:hAnsi="Arial"/>
          <w:sz w:val="18"/>
        </w:rPr>
        <w:tab/>
        <w:t xml:space="preserve">    </w:t>
      </w:r>
      <w:r w:rsidR="006808DB">
        <w:rPr>
          <w:rFonts w:ascii="Arial" w:hAnsi="Arial"/>
          <w:sz w:val="18"/>
          <w:u w:val="single"/>
        </w:rPr>
        <w:t xml:space="preserve">      </w:t>
      </w:r>
      <w:r w:rsidR="006808DB" w:rsidRPr="005F64AD">
        <w:rPr>
          <w:rFonts w:ascii="Arial" w:hAnsi="Arial"/>
          <w:sz w:val="18"/>
          <w:u w:val="single"/>
        </w:rPr>
        <w:t>5962</w:t>
      </w:r>
      <w:r w:rsidR="006808DB">
        <w:rPr>
          <w:rFonts w:ascii="Arial" w:hAnsi="Arial"/>
          <w:sz w:val="18"/>
          <w:u w:val="single"/>
        </w:rPr>
        <w:t xml:space="preserve">                -                 </w:t>
      </w:r>
      <w:r w:rsidR="006808DB" w:rsidRPr="00D92206">
        <w:rPr>
          <w:rFonts w:ascii="Arial" w:hAnsi="Arial"/>
          <w:color w:val="FF0000"/>
          <w:sz w:val="18"/>
          <w:u w:val="single"/>
        </w:rPr>
        <w:t>XXXXX</w:t>
      </w:r>
      <w:r w:rsidR="006808DB" w:rsidRPr="00D92206">
        <w:rPr>
          <w:rFonts w:ascii="Arial" w:hAnsi="Arial"/>
          <w:color w:val="FF0000"/>
          <w:sz w:val="18"/>
        </w:rPr>
        <w:tab/>
      </w:r>
      <w:r w:rsidR="006808DB">
        <w:rPr>
          <w:rFonts w:ascii="Arial" w:hAnsi="Arial"/>
          <w:sz w:val="18"/>
        </w:rPr>
        <w:tab/>
      </w:r>
      <w:r w:rsidR="006808DB" w:rsidRPr="00D24171">
        <w:rPr>
          <w:rFonts w:ascii="Arial" w:hAnsi="Arial"/>
          <w:sz w:val="18"/>
          <w:u w:val="single"/>
        </w:rPr>
        <w:t>01</w:t>
      </w:r>
      <w:r w:rsidR="006808DB">
        <w:rPr>
          <w:rFonts w:ascii="Arial" w:hAnsi="Arial"/>
          <w:sz w:val="18"/>
        </w:rPr>
        <w:tab/>
        <w:t xml:space="preserve">         </w:t>
      </w:r>
      <w:r w:rsidR="006808DB">
        <w:rPr>
          <w:rFonts w:ascii="Arial" w:hAnsi="Arial"/>
          <w:sz w:val="18"/>
        </w:rPr>
        <w:tab/>
      </w:r>
      <w:r>
        <w:rPr>
          <w:rFonts w:ascii="Arial" w:hAnsi="Arial"/>
          <w:sz w:val="18"/>
          <w:u w:val="single"/>
        </w:rPr>
        <w:t>Y</w:t>
      </w:r>
      <w:r w:rsidR="006808DB">
        <w:rPr>
          <w:rFonts w:ascii="Arial" w:hAnsi="Arial"/>
          <w:sz w:val="18"/>
        </w:rPr>
        <w:t xml:space="preserve">                   </w:t>
      </w:r>
      <w:r w:rsidR="006808DB">
        <w:rPr>
          <w:rFonts w:ascii="Arial" w:hAnsi="Arial"/>
          <w:sz w:val="18"/>
        </w:rPr>
        <w:tab/>
        <w:t xml:space="preserve">   </w:t>
      </w:r>
      <w:r w:rsidR="006808DB">
        <w:rPr>
          <w:rFonts w:ascii="Arial" w:hAnsi="Arial"/>
          <w:sz w:val="18"/>
          <w:u w:val="single"/>
        </w:rPr>
        <w:t>X</w:t>
      </w:r>
      <w:r>
        <w:rPr>
          <w:rFonts w:ascii="Arial" w:hAnsi="Arial"/>
          <w:sz w:val="18"/>
        </w:rPr>
        <w:tab/>
      </w:r>
      <w:r>
        <w:rPr>
          <w:rFonts w:ascii="Arial" w:hAnsi="Arial"/>
          <w:sz w:val="18"/>
        </w:rPr>
        <w:tab/>
      </w:r>
      <w:r w:rsidR="00376B09" w:rsidRPr="00D92206">
        <w:rPr>
          <w:rFonts w:ascii="Arial" w:hAnsi="Arial"/>
          <w:color w:val="FF0000"/>
          <w:sz w:val="18"/>
          <w:u w:val="single"/>
        </w:rPr>
        <w:t>F</w:t>
      </w:r>
    </w:p>
    <w:p w14:paraId="2034C3DF" w14:textId="77777777" w:rsidR="006808DB" w:rsidRDefault="006808DB" w:rsidP="006808DB">
      <w:pPr>
        <w:widowControl w:val="0"/>
        <w:tabs>
          <w:tab w:val="left" w:pos="180"/>
          <w:tab w:val="left" w:pos="360"/>
          <w:tab w:val="left" w:pos="540"/>
          <w:tab w:val="left" w:pos="849"/>
        </w:tabs>
        <w:ind w:right="100"/>
        <w:rPr>
          <w:rFonts w:ascii="Arial" w:hAnsi="Arial"/>
          <w:sz w:val="18"/>
          <w:u w:val="single"/>
        </w:rPr>
      </w:pPr>
    </w:p>
    <w:p w14:paraId="234AF2B8" w14:textId="2682643C" w:rsidR="006808DB" w:rsidRDefault="006808DB" w:rsidP="006808DB">
      <w:pPr>
        <w:widowControl w:val="0"/>
        <w:tabs>
          <w:tab w:val="left" w:pos="180"/>
          <w:tab w:val="left" w:pos="360"/>
          <w:tab w:val="left" w:pos="540"/>
          <w:tab w:val="left" w:pos="849"/>
        </w:tabs>
        <w:ind w:right="100"/>
        <w:rPr>
          <w:rFonts w:ascii="Arial" w:hAnsi="Arial"/>
          <w:sz w:val="18"/>
          <w:u w:val="single"/>
        </w:rPr>
      </w:pPr>
    </w:p>
    <w:p w14:paraId="0D4E32DF" w14:textId="5EAF53C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__________     _______</w:t>
      </w:r>
      <w:r>
        <w:rPr>
          <w:rFonts w:ascii="Arial" w:hAnsi="Arial"/>
          <w:sz w:val="18"/>
        </w:rPr>
        <w:tab/>
      </w:r>
      <w:r>
        <w:rPr>
          <w:rFonts w:ascii="Arial" w:hAnsi="Arial"/>
          <w:sz w:val="18"/>
        </w:rPr>
        <w:tab/>
        <w:t xml:space="preserve">         _______</w:t>
      </w:r>
      <w:r>
        <w:rPr>
          <w:rFonts w:ascii="Arial" w:hAnsi="Arial"/>
          <w:sz w:val="18"/>
        </w:rPr>
        <w:tab/>
        <w:t xml:space="preserve">         _______              _________</w:t>
      </w:r>
      <w:r w:rsidR="0094639F">
        <w:rPr>
          <w:rFonts w:ascii="Arial" w:hAnsi="Arial"/>
          <w:sz w:val="18"/>
        </w:rPr>
        <w:tab/>
      </w:r>
      <w:r w:rsidR="00376B09">
        <w:rPr>
          <w:rFonts w:ascii="Arial" w:hAnsi="Arial"/>
          <w:sz w:val="18"/>
        </w:rPr>
        <w:t xml:space="preserve">         </w:t>
      </w:r>
      <w:r w:rsidR="0094639F">
        <w:rPr>
          <w:rFonts w:ascii="Arial" w:hAnsi="Arial"/>
          <w:sz w:val="18"/>
        </w:rPr>
        <w:t>________</w:t>
      </w:r>
    </w:p>
    <w:p w14:paraId="0C024711" w14:textId="16A6955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 xml:space="preserve">    Federal           RHA </w:t>
      </w:r>
      <w:r>
        <w:rPr>
          <w:rFonts w:ascii="Arial" w:hAnsi="Arial"/>
          <w:sz w:val="18"/>
        </w:rPr>
        <w:tab/>
      </w:r>
      <w:r>
        <w:rPr>
          <w:rFonts w:ascii="Arial" w:hAnsi="Arial"/>
          <w:sz w:val="18"/>
        </w:rPr>
        <w:tab/>
        <w:t xml:space="preserve">           Device</w:t>
      </w:r>
      <w:r>
        <w:rPr>
          <w:rFonts w:ascii="Arial" w:hAnsi="Arial"/>
          <w:sz w:val="18"/>
        </w:rPr>
        <w:tab/>
        <w:t xml:space="preserve">           </w:t>
      </w:r>
      <w:proofErr w:type="spellStart"/>
      <w:r w:rsidR="0094639F">
        <w:rPr>
          <w:rFonts w:ascii="Arial" w:hAnsi="Arial"/>
          <w:sz w:val="18"/>
        </w:rPr>
        <w:t>Device</w:t>
      </w:r>
      <w:proofErr w:type="spellEnd"/>
      <w:r w:rsidR="0094639F">
        <w:rPr>
          <w:rFonts w:ascii="Arial" w:hAnsi="Arial"/>
          <w:sz w:val="18"/>
        </w:rPr>
        <w:t xml:space="preserve"> </w:t>
      </w:r>
      <w:r w:rsidR="0094639F">
        <w:rPr>
          <w:rFonts w:ascii="Arial" w:hAnsi="Arial"/>
          <w:sz w:val="18"/>
        </w:rPr>
        <w:tab/>
        <w:t xml:space="preserve">             </w:t>
      </w:r>
      <w:r>
        <w:rPr>
          <w:rFonts w:ascii="Arial" w:hAnsi="Arial"/>
          <w:sz w:val="18"/>
        </w:rPr>
        <w:t xml:space="preserve">Case          </w:t>
      </w:r>
      <w:r w:rsidR="00376B09">
        <w:rPr>
          <w:rFonts w:ascii="Arial" w:hAnsi="Arial"/>
          <w:sz w:val="18"/>
        </w:rPr>
        <w:t xml:space="preserve">         </w:t>
      </w:r>
      <w:r>
        <w:rPr>
          <w:rFonts w:ascii="Arial" w:hAnsi="Arial"/>
          <w:sz w:val="18"/>
        </w:rPr>
        <w:t>Lead</w:t>
      </w:r>
      <w:r>
        <w:rPr>
          <w:rFonts w:ascii="Arial" w:hAnsi="Arial"/>
          <w:sz w:val="18"/>
        </w:rPr>
        <w:br/>
      </w:r>
      <w:r>
        <w:rPr>
          <w:rFonts w:ascii="Arial" w:hAnsi="Arial"/>
          <w:sz w:val="18"/>
        </w:rPr>
        <w:tab/>
      </w:r>
      <w:r>
        <w:rPr>
          <w:rFonts w:ascii="Arial" w:hAnsi="Arial"/>
          <w:sz w:val="18"/>
        </w:rPr>
        <w:tab/>
      </w:r>
      <w:r>
        <w:rPr>
          <w:rFonts w:ascii="Arial" w:hAnsi="Arial"/>
          <w:sz w:val="18"/>
        </w:rPr>
        <w:tab/>
        <w:t xml:space="preserve">     supply         designator      </w:t>
      </w:r>
      <w:r>
        <w:rPr>
          <w:rFonts w:ascii="Arial" w:hAnsi="Arial"/>
          <w:sz w:val="18"/>
        </w:rPr>
        <w:tab/>
        <w:t xml:space="preserve">             type</w:t>
      </w:r>
      <w:r>
        <w:rPr>
          <w:rFonts w:ascii="Arial" w:hAnsi="Arial"/>
          <w:sz w:val="18"/>
        </w:rPr>
        <w:tab/>
        <w:t xml:space="preserve">          </w:t>
      </w:r>
      <w:r w:rsidR="0094639F">
        <w:rPr>
          <w:rFonts w:ascii="Arial" w:hAnsi="Arial"/>
          <w:sz w:val="18"/>
        </w:rPr>
        <w:t xml:space="preserve"> class</w:t>
      </w:r>
      <w:r w:rsidR="0094639F">
        <w:rPr>
          <w:rFonts w:ascii="Arial" w:hAnsi="Arial"/>
          <w:sz w:val="18"/>
        </w:rPr>
        <w:tab/>
        <w:t xml:space="preserve">            </w:t>
      </w:r>
      <w:r>
        <w:rPr>
          <w:rFonts w:ascii="Arial" w:hAnsi="Arial"/>
          <w:sz w:val="18"/>
        </w:rPr>
        <w:t xml:space="preserve">outline         </w:t>
      </w:r>
      <w:r w:rsidR="00376B09">
        <w:rPr>
          <w:rFonts w:ascii="Arial" w:hAnsi="Arial"/>
          <w:sz w:val="18"/>
        </w:rPr>
        <w:t xml:space="preserve">         </w:t>
      </w:r>
      <w:r>
        <w:rPr>
          <w:rFonts w:ascii="Arial" w:hAnsi="Arial"/>
          <w:sz w:val="18"/>
        </w:rPr>
        <w:t>finish</w:t>
      </w:r>
    </w:p>
    <w:p w14:paraId="4E6D178A" w14:textId="7655A588"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 xml:space="preserve">           </w:t>
      </w:r>
      <w:r w:rsidR="0094639F">
        <w:rPr>
          <w:rFonts w:ascii="Arial" w:hAnsi="Arial"/>
          <w:sz w:val="18"/>
        </w:rPr>
        <w:t xml:space="preserve">     </w:t>
      </w:r>
      <w:r>
        <w:rPr>
          <w:rFonts w:ascii="Arial" w:hAnsi="Arial"/>
          <w:sz w:val="18"/>
        </w:rPr>
        <w:t>clas</w:t>
      </w:r>
      <w:r w:rsidR="0094639F">
        <w:rPr>
          <w:rFonts w:ascii="Arial" w:hAnsi="Arial"/>
          <w:sz w:val="18"/>
        </w:rPr>
        <w:t>s</w:t>
      </w:r>
      <w:r>
        <w:rPr>
          <w:rFonts w:ascii="Arial" w:hAnsi="Arial"/>
          <w:sz w:val="18"/>
        </w:rPr>
        <w:t xml:space="preserve">    </w:t>
      </w:r>
      <w:r w:rsidR="0094639F">
        <w:rPr>
          <w:rFonts w:ascii="Arial" w:hAnsi="Arial"/>
          <w:sz w:val="18"/>
        </w:rPr>
        <w:t xml:space="preserve">      </w:t>
      </w:r>
      <w:r>
        <w:rPr>
          <w:rFonts w:ascii="Arial" w:hAnsi="Arial"/>
          <w:sz w:val="18"/>
        </w:rPr>
        <w:t>(see 1.2.1)</w:t>
      </w:r>
      <w:r>
        <w:rPr>
          <w:rFonts w:ascii="Arial" w:hAnsi="Arial"/>
          <w:sz w:val="18"/>
        </w:rPr>
        <w:tab/>
      </w:r>
      <w:r>
        <w:rPr>
          <w:rFonts w:ascii="Arial" w:hAnsi="Arial"/>
          <w:sz w:val="18"/>
        </w:rPr>
        <w:tab/>
        <w:t xml:space="preserve">        </w:t>
      </w:r>
      <w:r w:rsidRPr="00AE58C2">
        <w:rPr>
          <w:rFonts w:ascii="Arial" w:hAnsi="Arial"/>
          <w:sz w:val="18"/>
        </w:rPr>
        <w:t>(see 1.2.2)</w:t>
      </w:r>
      <w:r>
        <w:rPr>
          <w:rFonts w:ascii="Arial" w:hAnsi="Arial"/>
          <w:sz w:val="18"/>
        </w:rPr>
        <w:t xml:space="preserve">          </w:t>
      </w:r>
      <w:r w:rsidR="0094639F">
        <w:rPr>
          <w:rFonts w:ascii="Arial" w:hAnsi="Arial"/>
          <w:sz w:val="18"/>
        </w:rPr>
        <w:t xml:space="preserve"> designator </w:t>
      </w:r>
      <w:r w:rsidR="0094639F">
        <w:rPr>
          <w:rFonts w:ascii="Arial" w:hAnsi="Arial"/>
          <w:sz w:val="18"/>
        </w:rPr>
        <w:tab/>
        <w:t xml:space="preserve">           </w:t>
      </w:r>
      <w:r>
        <w:rPr>
          <w:rFonts w:ascii="Arial" w:hAnsi="Arial"/>
          <w:sz w:val="18"/>
        </w:rPr>
        <w:t>(see 1.2.4)         (see 1.2.5)</w:t>
      </w:r>
    </w:p>
    <w:p w14:paraId="4A2CE418" w14:textId="1E1C6B6F"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r>
      <w:r w:rsidRPr="0092787C">
        <w:rPr>
          <w:rFonts w:ascii="Arial" w:hAnsi="Arial"/>
          <w:sz w:val="18"/>
        </w:rPr>
        <w:t>\</w:t>
      </w:r>
      <w:r w:rsidRPr="0092787C">
        <w:rPr>
          <w:rFonts w:ascii="Arial" w:hAnsi="Arial"/>
          <w:sz w:val="18"/>
          <w:u w:val="single"/>
        </w:rPr>
        <w:t xml:space="preserve">                     </w:t>
      </w:r>
      <w:r>
        <w:rPr>
          <w:rFonts w:ascii="Arial" w:hAnsi="Arial"/>
          <w:sz w:val="18"/>
          <w:u w:val="single"/>
        </w:rPr>
        <w:t xml:space="preserve">      </w:t>
      </w:r>
      <w:r w:rsidRPr="0092787C">
        <w:rPr>
          <w:rFonts w:ascii="Arial" w:hAnsi="Arial"/>
          <w:sz w:val="18"/>
        </w:rPr>
        <w:t xml:space="preserve">  </w:t>
      </w:r>
      <w:r>
        <w:rPr>
          <w:rFonts w:ascii="Arial" w:hAnsi="Arial"/>
          <w:sz w:val="18"/>
        </w:rPr>
        <w:t xml:space="preserve"> </w:t>
      </w:r>
      <w:r w:rsidRPr="0092787C">
        <w:rPr>
          <w:rFonts w:ascii="Arial" w:hAnsi="Arial"/>
          <w:sz w:val="18"/>
          <w:u w:val="single"/>
        </w:rPr>
        <w:t xml:space="preserve">                           </w:t>
      </w:r>
      <w:r w:rsidRPr="0092787C">
        <w:rPr>
          <w:rFonts w:ascii="Arial" w:hAnsi="Arial"/>
          <w:sz w:val="18"/>
        </w:rPr>
        <w:t>/</w:t>
      </w:r>
      <w:r w:rsidR="0094639F">
        <w:rPr>
          <w:rFonts w:ascii="Arial" w:hAnsi="Arial"/>
          <w:sz w:val="18"/>
        </w:rPr>
        <w:tab/>
      </w:r>
      <w:r w:rsidR="0094639F">
        <w:rPr>
          <w:rFonts w:ascii="Arial" w:hAnsi="Arial"/>
          <w:sz w:val="18"/>
        </w:rPr>
        <w:tab/>
      </w:r>
      <w:r w:rsidR="0094639F">
        <w:rPr>
          <w:rFonts w:ascii="Arial" w:hAnsi="Arial"/>
          <w:sz w:val="18"/>
        </w:rPr>
        <w:tab/>
        <w:t xml:space="preserve">       (see 1.2.3)</w:t>
      </w:r>
    </w:p>
    <w:p w14:paraId="37375A31" w14:textId="77777777" w:rsidR="006808DB" w:rsidRPr="0092787C" w:rsidRDefault="006808DB" w:rsidP="006808DB">
      <w:pPr>
        <w:rPr>
          <w:rFonts w:ascii="Arial" w:hAnsi="Arial"/>
          <w:sz w:val="18"/>
        </w:rPr>
      </w:pPr>
      <w:r>
        <w:rPr>
          <w:rFonts w:ascii="Arial" w:hAnsi="Arial"/>
          <w:sz w:val="18"/>
        </w:rPr>
        <w:t xml:space="preserve">            </w:t>
      </w:r>
      <w:r>
        <w:rPr>
          <w:rFonts w:ascii="Arial" w:hAnsi="Arial"/>
          <w:sz w:val="18"/>
        </w:rPr>
        <w:tab/>
        <w:t xml:space="preserve"> </w:t>
      </w:r>
      <w:r>
        <w:rPr>
          <w:rFonts w:ascii="Arial" w:hAnsi="Arial"/>
          <w:sz w:val="18"/>
        </w:rPr>
        <w:tab/>
        <w:t xml:space="preserve">           </w:t>
      </w:r>
      <w:r w:rsidRPr="0092787C">
        <w:rPr>
          <w:rFonts w:ascii="Arial" w:hAnsi="Arial"/>
          <w:sz w:val="18"/>
        </w:rPr>
        <w:t>\/</w:t>
      </w:r>
    </w:p>
    <w:p w14:paraId="618BCBBC" w14:textId="77777777" w:rsidR="006808DB" w:rsidRDefault="006808DB" w:rsidP="006808DB">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Pr>
          <w:rFonts w:ascii="Arial" w:hAnsi="Arial"/>
          <w:sz w:val="18"/>
        </w:rPr>
        <w:tab/>
      </w:r>
      <w:r>
        <w:rPr>
          <w:rFonts w:ascii="Arial" w:hAnsi="Arial"/>
          <w:sz w:val="18"/>
        </w:rPr>
        <w:tab/>
        <w:t xml:space="preserve">                </w:t>
      </w:r>
      <w:r w:rsidRPr="0092787C">
        <w:rPr>
          <w:rFonts w:ascii="Arial" w:hAnsi="Arial"/>
          <w:sz w:val="18"/>
        </w:rPr>
        <w:t>Drawing number</w:t>
      </w:r>
    </w:p>
    <w:p w14:paraId="4B13E581" w14:textId="77777777" w:rsidR="006808DB" w:rsidRPr="003B4B87" w:rsidRDefault="006808DB" w:rsidP="006808DB">
      <w:pPr>
        <w:widowControl w:val="0"/>
        <w:tabs>
          <w:tab w:val="left" w:pos="345"/>
          <w:tab w:val="left" w:pos="1641"/>
          <w:tab w:val="left" w:pos="4147"/>
          <w:tab w:val="left" w:pos="5702"/>
          <w:tab w:val="left" w:pos="7344"/>
          <w:tab w:val="left" w:pos="8899"/>
        </w:tabs>
        <w:rPr>
          <w:rFonts w:ascii="Arial" w:hAnsi="Arial"/>
          <w:sz w:val="18"/>
        </w:rPr>
      </w:pPr>
    </w:p>
    <w:p w14:paraId="3BD4DD1F" w14:textId="77777777" w:rsidR="006808DB" w:rsidRDefault="006808DB" w:rsidP="006808DB">
      <w:pPr>
        <w:widowControl w:val="0"/>
        <w:tabs>
          <w:tab w:val="left" w:pos="345"/>
          <w:tab w:val="left" w:pos="1641"/>
          <w:tab w:val="left" w:pos="4147"/>
          <w:tab w:val="left" w:pos="5702"/>
          <w:tab w:val="left" w:pos="7344"/>
          <w:tab w:val="left" w:pos="8899"/>
        </w:tabs>
        <w:ind w:firstLine="540"/>
        <w:rPr>
          <w:rFonts w:ascii="Arial" w:hAnsi="Arial"/>
          <w:sz w:val="18"/>
        </w:rPr>
      </w:pPr>
      <w:r>
        <w:rPr>
          <w:rFonts w:ascii="Arial" w:hAnsi="Arial"/>
          <w:sz w:val="18"/>
        </w:rPr>
        <w:t>For device class V:</w:t>
      </w:r>
    </w:p>
    <w:p w14:paraId="7033C4E0" w14:textId="77777777" w:rsidR="006808DB" w:rsidRPr="00E02312" w:rsidRDefault="006808DB" w:rsidP="006808DB">
      <w:pPr>
        <w:widowControl w:val="0"/>
        <w:tabs>
          <w:tab w:val="left" w:pos="180"/>
          <w:tab w:val="left" w:pos="360"/>
          <w:tab w:val="left" w:pos="540"/>
          <w:tab w:val="left" w:pos="720"/>
          <w:tab w:val="left" w:pos="849"/>
        </w:tabs>
        <w:ind w:right="100"/>
        <w:rPr>
          <w:rFonts w:ascii="Arial" w:hAnsi="Arial"/>
          <w:sz w:val="18"/>
        </w:rPr>
      </w:pPr>
    </w:p>
    <w:p w14:paraId="0D14C4AE" w14:textId="77777777" w:rsidR="006808DB" w:rsidRPr="00B5189D" w:rsidRDefault="006808DB" w:rsidP="006808DB">
      <w:pPr>
        <w:widowControl w:val="0"/>
        <w:tabs>
          <w:tab w:val="left" w:pos="180"/>
          <w:tab w:val="left" w:pos="360"/>
          <w:tab w:val="left" w:pos="540"/>
          <w:tab w:val="left" w:pos="720"/>
          <w:tab w:val="left" w:pos="849"/>
        </w:tabs>
        <w:ind w:right="100"/>
        <w:rPr>
          <w:rFonts w:ascii="Arial" w:hAnsi="Arial"/>
          <w:sz w:val="18"/>
          <w:u w:val="single"/>
        </w:rPr>
      </w:pPr>
      <w:r>
        <w:rPr>
          <w:rFonts w:ascii="Arial" w:hAnsi="Arial"/>
          <w:noProof/>
          <w:sz w:val="18"/>
        </w:rPr>
        <mc:AlternateContent>
          <mc:Choice Requires="wps">
            <w:drawing>
              <wp:anchor distT="0" distB="0" distL="114300" distR="114300" simplePos="0" relativeHeight="251665408" behindDoc="0" locked="0" layoutInCell="1" allowOverlap="1" wp14:anchorId="097657BB" wp14:editId="1C10578F">
                <wp:simplePos x="0" y="0"/>
                <wp:positionH relativeFrom="column">
                  <wp:posOffset>5419166</wp:posOffset>
                </wp:positionH>
                <wp:positionV relativeFrom="paragraph">
                  <wp:posOffset>122081</wp:posOffset>
                </wp:positionV>
                <wp:extent cx="0" cy="390525"/>
                <wp:effectExtent l="0" t="0" r="38100" b="28575"/>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C81905C" id="Straight Connector 9" o:spid="_x0000_s1026" alt="&quot;&quot;"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26.7pt,9.6pt" to="426.7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64384" behindDoc="0" locked="0" layoutInCell="1" allowOverlap="1" wp14:anchorId="39FBCC63" wp14:editId="0BDCB7BA">
                <wp:simplePos x="0" y="0"/>
                <wp:positionH relativeFrom="column">
                  <wp:posOffset>4646902</wp:posOffset>
                </wp:positionH>
                <wp:positionV relativeFrom="paragraph">
                  <wp:posOffset>122081</wp:posOffset>
                </wp:positionV>
                <wp:extent cx="0" cy="390525"/>
                <wp:effectExtent l="0" t="0" r="38100" b="28575"/>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12EC82D" id="Straight Connector 8"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65.9pt,9.6pt" to="365.9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63360" behindDoc="0" locked="0" layoutInCell="1" allowOverlap="1" wp14:anchorId="2D81122B" wp14:editId="4BA2CCEB">
                <wp:simplePos x="0" y="0"/>
                <wp:positionH relativeFrom="column">
                  <wp:posOffset>3696591</wp:posOffset>
                </wp:positionH>
                <wp:positionV relativeFrom="paragraph">
                  <wp:posOffset>126365</wp:posOffset>
                </wp:positionV>
                <wp:extent cx="0" cy="390525"/>
                <wp:effectExtent l="0" t="0" r="38100" b="28575"/>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2819C4B" id="Straight Connector 10" o:spid="_x0000_s1026" alt="&quot;&quot;"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91.05pt,9.95pt" to="291.0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60288" behindDoc="0" locked="0" layoutInCell="1" allowOverlap="1" wp14:anchorId="3F9C3048" wp14:editId="65F51CFC">
                <wp:simplePos x="0" y="0"/>
                <wp:positionH relativeFrom="column">
                  <wp:posOffset>1321399</wp:posOffset>
                </wp:positionH>
                <wp:positionV relativeFrom="paragraph">
                  <wp:posOffset>128905</wp:posOffset>
                </wp:positionV>
                <wp:extent cx="0" cy="390525"/>
                <wp:effectExtent l="0" t="0" r="38100" b="28575"/>
                <wp:wrapNone/>
                <wp:docPr id="13"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AF74954" id="Straight Connector 13"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4.05pt,10.15pt" to="104.0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" strokecolor="windowText"/>
            </w:pict>
          </mc:Fallback>
        </mc:AlternateContent>
      </w:r>
      <w:r>
        <w:rPr>
          <w:rFonts w:ascii="Arial" w:hAnsi="Arial"/>
          <w:noProof/>
          <w:sz w:val="18"/>
        </w:rPr>
        <mc:AlternateContent>
          <mc:Choice Requires="wps">
            <w:drawing>
              <wp:anchor distT="0" distB="0" distL="114300" distR="114300" simplePos="0" relativeHeight="251661312" behindDoc="0" locked="0" layoutInCell="1" allowOverlap="1" wp14:anchorId="0765DFCB" wp14:editId="6A4725F7">
                <wp:simplePos x="0" y="0"/>
                <wp:positionH relativeFrom="column">
                  <wp:posOffset>2808260</wp:posOffset>
                </wp:positionH>
                <wp:positionV relativeFrom="paragraph">
                  <wp:posOffset>128905</wp:posOffset>
                </wp:positionV>
                <wp:extent cx="0" cy="390525"/>
                <wp:effectExtent l="0" t="0" r="38100" b="28575"/>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D09044A" id="Straight Connector 11" o:spid="_x0000_s1026" alt="&quot;&quot;"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21.1pt,10.15pt" to="221.1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9264" behindDoc="0" locked="0" layoutInCell="1" allowOverlap="1" wp14:anchorId="46886FEA" wp14:editId="7B3A2F28">
                <wp:simplePos x="0" y="0"/>
                <wp:positionH relativeFrom="column">
                  <wp:posOffset>666750</wp:posOffset>
                </wp:positionH>
                <wp:positionV relativeFrom="paragraph">
                  <wp:posOffset>132715</wp:posOffset>
                </wp:positionV>
                <wp:extent cx="0" cy="390525"/>
                <wp:effectExtent l="0" t="0" r="38100" b="28575"/>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74E625" id="Straight Connector 12"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5pt,10.45pt" to="52.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" strokecolor="windowText"/>
            </w:pict>
          </mc:Fallback>
        </mc:AlternateContent>
      </w:r>
      <w:r w:rsidRPr="00E02312">
        <w:rPr>
          <w:rFonts w:ascii="Arial" w:hAnsi="Arial"/>
          <w:sz w:val="18"/>
        </w:rPr>
        <w:tab/>
      </w:r>
      <w:r>
        <w:rPr>
          <w:rFonts w:ascii="Arial" w:hAnsi="Arial"/>
          <w:sz w:val="18"/>
        </w:rPr>
        <w:tab/>
        <w:t xml:space="preserve">    </w:t>
      </w:r>
      <w:r>
        <w:rPr>
          <w:rFonts w:ascii="Arial" w:hAnsi="Arial"/>
          <w:sz w:val="18"/>
          <w:u w:val="single"/>
        </w:rPr>
        <w:t xml:space="preserve">      </w:t>
      </w:r>
      <w:r w:rsidRPr="005F64AD">
        <w:rPr>
          <w:rFonts w:ascii="Arial" w:hAnsi="Arial"/>
          <w:sz w:val="18"/>
          <w:u w:val="single"/>
        </w:rPr>
        <w:t>5962</w:t>
      </w:r>
      <w:r>
        <w:rPr>
          <w:rFonts w:ascii="Arial" w:hAnsi="Arial"/>
          <w:sz w:val="18"/>
          <w:u w:val="single"/>
        </w:rPr>
        <w:t xml:space="preserve">                -                 </w:t>
      </w:r>
      <w:r w:rsidRPr="00D92206">
        <w:rPr>
          <w:rFonts w:ascii="Arial" w:hAnsi="Arial"/>
          <w:color w:val="FF0000"/>
          <w:sz w:val="18"/>
          <w:u w:val="single"/>
        </w:rPr>
        <w:t>XXXXX</w:t>
      </w:r>
      <w:r>
        <w:rPr>
          <w:rFonts w:ascii="Arial" w:hAnsi="Arial"/>
          <w:sz w:val="18"/>
        </w:rPr>
        <w:tab/>
      </w:r>
      <w:r>
        <w:rPr>
          <w:rFonts w:ascii="Arial" w:hAnsi="Arial"/>
          <w:sz w:val="18"/>
        </w:rPr>
        <w:tab/>
      </w:r>
      <w:r w:rsidRPr="00D24171">
        <w:rPr>
          <w:rFonts w:ascii="Arial" w:hAnsi="Arial"/>
          <w:sz w:val="18"/>
          <w:u w:val="single"/>
        </w:rPr>
        <w:t>01</w:t>
      </w:r>
      <w:r>
        <w:rPr>
          <w:rFonts w:ascii="Arial" w:hAnsi="Arial"/>
          <w:sz w:val="18"/>
        </w:rPr>
        <w:tab/>
        <w:t xml:space="preserve">         </w:t>
      </w:r>
      <w:r>
        <w:rPr>
          <w:rFonts w:ascii="Arial" w:hAnsi="Arial"/>
          <w:sz w:val="18"/>
        </w:rPr>
        <w:tab/>
      </w:r>
      <w:r>
        <w:rPr>
          <w:rFonts w:ascii="Arial" w:hAnsi="Arial"/>
          <w:sz w:val="18"/>
          <w:u w:val="single"/>
        </w:rPr>
        <w:t>V</w:t>
      </w:r>
      <w:r>
        <w:rPr>
          <w:rFonts w:ascii="Arial" w:hAnsi="Arial"/>
          <w:sz w:val="18"/>
        </w:rPr>
        <w:tab/>
        <w:t xml:space="preserve">            </w:t>
      </w:r>
      <w:r>
        <w:rPr>
          <w:rFonts w:ascii="Arial" w:hAnsi="Arial"/>
          <w:sz w:val="18"/>
        </w:rPr>
        <w:tab/>
        <w:t xml:space="preserve"> </w:t>
      </w:r>
      <w:r>
        <w:rPr>
          <w:rFonts w:ascii="Arial" w:hAnsi="Arial"/>
          <w:sz w:val="18"/>
          <w:u w:val="single"/>
        </w:rPr>
        <w:t>X</w:t>
      </w:r>
      <w:r>
        <w:rPr>
          <w:rFonts w:ascii="Arial" w:hAnsi="Arial"/>
          <w:sz w:val="18"/>
        </w:rPr>
        <w:t xml:space="preserve">      </w:t>
      </w:r>
      <w:r>
        <w:rPr>
          <w:rFonts w:ascii="Arial" w:hAnsi="Arial"/>
          <w:sz w:val="18"/>
        </w:rPr>
        <w:tab/>
        <w:t xml:space="preserve">           </w:t>
      </w:r>
      <w:proofErr w:type="spellStart"/>
      <w:r w:rsidRPr="00D92206">
        <w:rPr>
          <w:rFonts w:ascii="Arial" w:hAnsi="Arial"/>
          <w:color w:val="FF0000"/>
          <w:sz w:val="18"/>
          <w:u w:val="single"/>
        </w:rPr>
        <w:t>X</w:t>
      </w:r>
      <w:proofErr w:type="spellEnd"/>
    </w:p>
    <w:p w14:paraId="70CA1210" w14:textId="77777777" w:rsidR="006808DB" w:rsidRDefault="006808DB" w:rsidP="006808DB">
      <w:pPr>
        <w:widowControl w:val="0"/>
        <w:tabs>
          <w:tab w:val="left" w:pos="180"/>
          <w:tab w:val="left" w:pos="360"/>
          <w:tab w:val="left" w:pos="540"/>
          <w:tab w:val="left" w:pos="849"/>
        </w:tabs>
        <w:ind w:right="100"/>
        <w:rPr>
          <w:rFonts w:ascii="Arial" w:hAnsi="Arial"/>
          <w:sz w:val="18"/>
          <w:u w:val="single"/>
        </w:rPr>
      </w:pPr>
    </w:p>
    <w:p w14:paraId="1323DB43" w14:textId="77777777" w:rsidR="006808DB" w:rsidRDefault="006808DB" w:rsidP="006808DB">
      <w:pPr>
        <w:widowControl w:val="0"/>
        <w:tabs>
          <w:tab w:val="left" w:pos="180"/>
          <w:tab w:val="left" w:pos="360"/>
          <w:tab w:val="left" w:pos="540"/>
          <w:tab w:val="left" w:pos="849"/>
        </w:tabs>
        <w:ind w:right="100"/>
        <w:rPr>
          <w:rFonts w:ascii="Arial" w:hAnsi="Arial"/>
          <w:sz w:val="18"/>
          <w:u w:val="single"/>
        </w:rPr>
      </w:pPr>
    </w:p>
    <w:p w14:paraId="619F5F19"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__________     _______</w:t>
      </w:r>
      <w:r>
        <w:rPr>
          <w:rFonts w:ascii="Arial" w:hAnsi="Arial"/>
          <w:sz w:val="18"/>
        </w:rPr>
        <w:tab/>
      </w:r>
      <w:r>
        <w:rPr>
          <w:rFonts w:ascii="Arial" w:hAnsi="Arial"/>
          <w:sz w:val="18"/>
        </w:rPr>
        <w:tab/>
        <w:t xml:space="preserve">         _______</w:t>
      </w:r>
      <w:r>
        <w:rPr>
          <w:rFonts w:ascii="Arial" w:hAnsi="Arial"/>
          <w:sz w:val="18"/>
        </w:rPr>
        <w:tab/>
        <w:t xml:space="preserve">         _______                ______            ________</w:t>
      </w:r>
    </w:p>
    <w:p w14:paraId="3A10200B"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 xml:space="preserve">    Federal           RHA </w:t>
      </w:r>
      <w:r>
        <w:rPr>
          <w:rFonts w:ascii="Arial" w:hAnsi="Arial"/>
          <w:sz w:val="18"/>
        </w:rPr>
        <w:tab/>
      </w:r>
      <w:r>
        <w:rPr>
          <w:rFonts w:ascii="Arial" w:hAnsi="Arial"/>
          <w:sz w:val="18"/>
        </w:rPr>
        <w:tab/>
        <w:t xml:space="preserve">           Device</w:t>
      </w:r>
      <w:r>
        <w:rPr>
          <w:rFonts w:ascii="Arial" w:hAnsi="Arial"/>
          <w:sz w:val="18"/>
        </w:rPr>
        <w:tab/>
        <w:t xml:space="preserve">          </w:t>
      </w:r>
      <w:proofErr w:type="spellStart"/>
      <w:r>
        <w:rPr>
          <w:rFonts w:ascii="Arial" w:hAnsi="Arial"/>
          <w:sz w:val="18"/>
        </w:rPr>
        <w:t>Device</w:t>
      </w:r>
      <w:proofErr w:type="spellEnd"/>
      <w:r>
        <w:rPr>
          <w:rFonts w:ascii="Arial" w:hAnsi="Arial"/>
          <w:sz w:val="18"/>
        </w:rPr>
        <w:t xml:space="preserve">                    Case</w:t>
      </w:r>
      <w:r>
        <w:rPr>
          <w:rFonts w:ascii="Arial" w:hAnsi="Arial"/>
          <w:sz w:val="18"/>
        </w:rPr>
        <w:tab/>
        <w:t xml:space="preserve">        Lead</w:t>
      </w:r>
      <w:r>
        <w:rPr>
          <w:rFonts w:ascii="Arial" w:hAnsi="Arial"/>
          <w:sz w:val="18"/>
        </w:rPr>
        <w:br/>
      </w:r>
      <w:r>
        <w:rPr>
          <w:rFonts w:ascii="Arial" w:hAnsi="Arial"/>
          <w:sz w:val="18"/>
        </w:rPr>
        <w:tab/>
      </w:r>
      <w:r>
        <w:rPr>
          <w:rFonts w:ascii="Arial" w:hAnsi="Arial"/>
          <w:sz w:val="18"/>
        </w:rPr>
        <w:tab/>
      </w:r>
      <w:r>
        <w:rPr>
          <w:rFonts w:ascii="Arial" w:hAnsi="Arial"/>
          <w:sz w:val="18"/>
        </w:rPr>
        <w:tab/>
        <w:t xml:space="preserve">     supply         designator      </w:t>
      </w:r>
      <w:r>
        <w:rPr>
          <w:rFonts w:ascii="Arial" w:hAnsi="Arial"/>
          <w:sz w:val="18"/>
        </w:rPr>
        <w:tab/>
        <w:t xml:space="preserve">             type</w:t>
      </w:r>
      <w:r>
        <w:rPr>
          <w:rFonts w:ascii="Arial" w:hAnsi="Arial"/>
          <w:sz w:val="18"/>
        </w:rPr>
        <w:tab/>
        <w:t xml:space="preserve">           class</w:t>
      </w:r>
      <w:r>
        <w:rPr>
          <w:rFonts w:ascii="Arial" w:hAnsi="Arial"/>
          <w:sz w:val="18"/>
        </w:rPr>
        <w:tab/>
        <w:t xml:space="preserve">           outline</w:t>
      </w:r>
      <w:r>
        <w:rPr>
          <w:rFonts w:ascii="Arial" w:hAnsi="Arial"/>
          <w:sz w:val="18"/>
        </w:rPr>
        <w:tab/>
        <w:t xml:space="preserve">        finish</w:t>
      </w:r>
    </w:p>
    <w:p w14:paraId="17AA174C"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 xml:space="preserve">           classification    (see 1.2.1)</w:t>
      </w:r>
      <w:r>
        <w:rPr>
          <w:rFonts w:ascii="Arial" w:hAnsi="Arial"/>
          <w:sz w:val="18"/>
        </w:rPr>
        <w:tab/>
      </w:r>
      <w:r>
        <w:rPr>
          <w:rFonts w:ascii="Arial" w:hAnsi="Arial"/>
          <w:sz w:val="18"/>
        </w:rPr>
        <w:tab/>
        <w:t xml:space="preserve">        </w:t>
      </w:r>
      <w:r w:rsidRPr="00AE58C2">
        <w:rPr>
          <w:rFonts w:ascii="Arial" w:hAnsi="Arial"/>
          <w:sz w:val="18"/>
        </w:rPr>
        <w:t>(see 1.2.2)</w:t>
      </w:r>
      <w:r>
        <w:rPr>
          <w:rFonts w:ascii="Arial" w:hAnsi="Arial"/>
          <w:sz w:val="18"/>
        </w:rPr>
        <w:t xml:space="preserve">           designator            (see 1.2.4)        (see 1.2.5)</w:t>
      </w:r>
    </w:p>
    <w:p w14:paraId="734C7528" w14:textId="77777777" w:rsidR="006808DB" w:rsidRDefault="006808DB" w:rsidP="006808DB">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r>
      <w:r w:rsidRPr="0092787C">
        <w:rPr>
          <w:rFonts w:ascii="Arial" w:hAnsi="Arial"/>
          <w:sz w:val="18"/>
        </w:rPr>
        <w:t>\</w:t>
      </w:r>
      <w:r w:rsidRPr="0092787C">
        <w:rPr>
          <w:rFonts w:ascii="Arial" w:hAnsi="Arial"/>
          <w:sz w:val="18"/>
          <w:u w:val="single"/>
        </w:rPr>
        <w:t xml:space="preserve">                     </w:t>
      </w:r>
      <w:r>
        <w:rPr>
          <w:rFonts w:ascii="Arial" w:hAnsi="Arial"/>
          <w:sz w:val="18"/>
          <w:u w:val="single"/>
        </w:rPr>
        <w:t xml:space="preserve">      </w:t>
      </w:r>
      <w:r w:rsidRPr="0092787C">
        <w:rPr>
          <w:rFonts w:ascii="Arial" w:hAnsi="Arial"/>
          <w:sz w:val="18"/>
        </w:rPr>
        <w:t xml:space="preserve">  </w:t>
      </w:r>
      <w:r>
        <w:rPr>
          <w:rFonts w:ascii="Arial" w:hAnsi="Arial"/>
          <w:sz w:val="18"/>
        </w:rPr>
        <w:t xml:space="preserve"> </w:t>
      </w:r>
      <w:r w:rsidRPr="0092787C">
        <w:rPr>
          <w:rFonts w:ascii="Arial" w:hAnsi="Arial"/>
          <w:sz w:val="18"/>
          <w:u w:val="single"/>
        </w:rPr>
        <w:t xml:space="preserve">                           </w:t>
      </w:r>
      <w:r w:rsidRPr="0092787C">
        <w:rPr>
          <w:rFonts w:ascii="Arial" w:hAnsi="Arial"/>
          <w:sz w:val="18"/>
        </w:rPr>
        <w:t>/</w:t>
      </w:r>
      <w:r>
        <w:rPr>
          <w:rFonts w:ascii="Arial" w:hAnsi="Arial"/>
          <w:sz w:val="18"/>
        </w:rPr>
        <w:t xml:space="preserve">                                      </w:t>
      </w:r>
      <w:r w:rsidRPr="00AE58C2">
        <w:rPr>
          <w:rFonts w:ascii="Arial" w:hAnsi="Arial"/>
          <w:sz w:val="18"/>
        </w:rPr>
        <w:t>(see 1.2.3)</w:t>
      </w:r>
    </w:p>
    <w:p w14:paraId="5737625C" w14:textId="77777777" w:rsidR="006808DB" w:rsidRPr="0092787C" w:rsidRDefault="006808DB" w:rsidP="006808DB">
      <w:pPr>
        <w:rPr>
          <w:rFonts w:ascii="Arial" w:hAnsi="Arial"/>
          <w:sz w:val="18"/>
        </w:rPr>
      </w:pPr>
      <w:r>
        <w:rPr>
          <w:rFonts w:ascii="Arial" w:hAnsi="Arial"/>
          <w:sz w:val="18"/>
        </w:rPr>
        <w:t xml:space="preserve">            </w:t>
      </w:r>
      <w:r>
        <w:rPr>
          <w:rFonts w:ascii="Arial" w:hAnsi="Arial"/>
          <w:sz w:val="18"/>
        </w:rPr>
        <w:tab/>
        <w:t xml:space="preserve"> </w:t>
      </w:r>
      <w:r>
        <w:rPr>
          <w:rFonts w:ascii="Arial" w:hAnsi="Arial"/>
          <w:sz w:val="18"/>
        </w:rPr>
        <w:tab/>
        <w:t xml:space="preserve">          </w:t>
      </w:r>
      <w:r w:rsidRPr="0092787C">
        <w:rPr>
          <w:rFonts w:ascii="Arial" w:hAnsi="Arial"/>
          <w:sz w:val="18"/>
        </w:rPr>
        <w:t>\/</w:t>
      </w:r>
    </w:p>
    <w:p w14:paraId="02C553BE" w14:textId="77777777" w:rsidR="006808DB" w:rsidRDefault="006808DB" w:rsidP="006808DB">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Pr>
          <w:rFonts w:ascii="Arial" w:hAnsi="Arial"/>
          <w:sz w:val="18"/>
        </w:rPr>
        <w:tab/>
      </w:r>
      <w:r>
        <w:rPr>
          <w:rFonts w:ascii="Arial" w:hAnsi="Arial"/>
          <w:sz w:val="18"/>
        </w:rPr>
        <w:tab/>
        <w:t xml:space="preserve">                </w:t>
      </w:r>
      <w:r w:rsidRPr="0092787C">
        <w:rPr>
          <w:rFonts w:ascii="Arial" w:hAnsi="Arial"/>
          <w:sz w:val="18"/>
        </w:rPr>
        <w:t>Drawing number</w:t>
      </w:r>
    </w:p>
    <w:p w14:paraId="748FA71B" w14:textId="77777777" w:rsidR="00376B09" w:rsidRPr="00376B09" w:rsidRDefault="00376B09" w:rsidP="00376B09">
      <w:pPr>
        <w:widowControl w:val="0"/>
        <w:tabs>
          <w:tab w:val="left" w:pos="172"/>
          <w:tab w:val="left" w:pos="345"/>
          <w:tab w:val="left" w:pos="518"/>
          <w:tab w:val="left" w:pos="691"/>
          <w:tab w:val="left" w:pos="950"/>
        </w:tabs>
        <w:ind w:left="180" w:firstLine="180"/>
        <w:rPr>
          <w:rFonts w:ascii="Arial" w:hAnsi="Arial"/>
          <w:sz w:val="18"/>
        </w:rPr>
      </w:pPr>
    </w:p>
    <w:p w14:paraId="460AB284" w14:textId="77777777" w:rsidR="00376B09" w:rsidRPr="00376B09" w:rsidRDefault="00376B09" w:rsidP="00376B09">
      <w:pPr>
        <w:widowControl w:val="0"/>
        <w:tabs>
          <w:tab w:val="left" w:pos="172"/>
          <w:tab w:val="left" w:pos="345"/>
          <w:tab w:val="left" w:pos="518"/>
          <w:tab w:val="left" w:pos="691"/>
          <w:tab w:val="left" w:pos="950"/>
        </w:tabs>
        <w:ind w:left="180" w:firstLine="180"/>
        <w:rPr>
          <w:rFonts w:ascii="Arial" w:hAnsi="Arial"/>
          <w:sz w:val="18"/>
        </w:rPr>
      </w:pPr>
      <w:r w:rsidRPr="00376B09">
        <w:rPr>
          <w:rFonts w:ascii="Arial" w:hAnsi="Arial"/>
          <w:sz w:val="18"/>
        </w:rPr>
        <w:t xml:space="preserve">1.2.1  </w:t>
      </w:r>
      <w:r w:rsidRPr="00376B09">
        <w:rPr>
          <w:rFonts w:ascii="Arial" w:hAnsi="Arial"/>
          <w:sz w:val="18"/>
          <w:u w:val="single"/>
        </w:rPr>
        <w:t>RHA designator</w:t>
      </w:r>
      <w:r w:rsidRPr="00376B09">
        <w:rPr>
          <w:rFonts w:ascii="Arial" w:hAnsi="Arial"/>
          <w:sz w:val="18"/>
        </w:rPr>
        <w:t>.  Device class Y RHA marked devices meet the MIL-PRF-38535 specified RHA levels and are marked with the appropriate RHA designator.  A dash (-) indicates a non-RHA device.</w:t>
      </w:r>
    </w:p>
    <w:p w14:paraId="236F4799" w14:textId="77777777" w:rsidR="00376B09" w:rsidRPr="00376B09" w:rsidRDefault="00376B09" w:rsidP="00376B09">
      <w:pPr>
        <w:widowControl w:val="0"/>
        <w:tabs>
          <w:tab w:val="left" w:pos="172"/>
          <w:tab w:val="left" w:pos="345"/>
          <w:tab w:val="left" w:pos="518"/>
          <w:tab w:val="left" w:pos="691"/>
          <w:tab w:val="left" w:pos="950"/>
        </w:tabs>
        <w:ind w:left="180" w:firstLine="180"/>
        <w:rPr>
          <w:rFonts w:ascii="Arial" w:hAnsi="Arial"/>
          <w:sz w:val="18"/>
        </w:rPr>
      </w:pPr>
    </w:p>
    <w:p w14:paraId="7F1A83A8" w14:textId="77777777" w:rsidR="00376B09" w:rsidRPr="00376B09" w:rsidRDefault="00376B09" w:rsidP="00376B09">
      <w:pPr>
        <w:widowControl w:val="0"/>
        <w:tabs>
          <w:tab w:val="left" w:pos="172"/>
          <w:tab w:val="left" w:pos="345"/>
          <w:tab w:val="left" w:pos="518"/>
          <w:tab w:val="left" w:pos="691"/>
          <w:tab w:val="left" w:pos="950"/>
        </w:tabs>
        <w:ind w:left="180" w:firstLine="180"/>
        <w:rPr>
          <w:rFonts w:ascii="Arial" w:hAnsi="Arial"/>
          <w:sz w:val="18"/>
        </w:rPr>
      </w:pPr>
      <w:r w:rsidRPr="00376B09">
        <w:rPr>
          <w:rFonts w:ascii="Arial" w:hAnsi="Arial"/>
          <w:sz w:val="18"/>
        </w:rPr>
        <w:t xml:space="preserve">1.2.2  </w:t>
      </w:r>
      <w:r w:rsidRPr="00376B09">
        <w:rPr>
          <w:rFonts w:ascii="Arial" w:hAnsi="Arial"/>
          <w:sz w:val="18"/>
          <w:u w:val="single"/>
        </w:rPr>
        <w:t>Device type</w:t>
      </w:r>
      <w:r w:rsidRPr="00D92206">
        <w:rPr>
          <w:rFonts w:ascii="Arial" w:hAnsi="Arial"/>
          <w:color w:val="FF0000"/>
          <w:sz w:val="18"/>
          <w:u w:val="single"/>
        </w:rPr>
        <w:t>(s)</w:t>
      </w:r>
      <w:r w:rsidRPr="00376B09">
        <w:rPr>
          <w:rFonts w:ascii="Arial" w:hAnsi="Arial"/>
          <w:sz w:val="18"/>
        </w:rPr>
        <w:t>.  The device type</w:t>
      </w:r>
      <w:r w:rsidRPr="00D92206">
        <w:rPr>
          <w:rFonts w:ascii="Arial" w:hAnsi="Arial"/>
          <w:color w:val="FF0000"/>
          <w:sz w:val="18"/>
        </w:rPr>
        <w:t>(s)</w:t>
      </w:r>
      <w:r w:rsidRPr="00376B09">
        <w:rPr>
          <w:rFonts w:ascii="Arial" w:hAnsi="Arial"/>
          <w:sz w:val="18"/>
        </w:rPr>
        <w:t xml:space="preserve"> identify the circuit function as follows:</w:t>
      </w:r>
    </w:p>
    <w:p w14:paraId="74C029D3" w14:textId="77777777" w:rsidR="00376B09" w:rsidRPr="00376B09" w:rsidRDefault="00376B09" w:rsidP="00376B09">
      <w:pPr>
        <w:widowControl w:val="0"/>
        <w:tabs>
          <w:tab w:val="left" w:pos="172"/>
          <w:tab w:val="left" w:pos="345"/>
          <w:tab w:val="left" w:pos="518"/>
          <w:tab w:val="left" w:pos="691"/>
          <w:tab w:val="left" w:pos="950"/>
        </w:tabs>
        <w:rPr>
          <w:rFonts w:ascii="Arial" w:hAnsi="Arial"/>
          <w:sz w:val="18"/>
        </w:rPr>
      </w:pPr>
    </w:p>
    <w:p w14:paraId="0B118402" w14:textId="3F10FD93" w:rsidR="00376B09" w:rsidRPr="00376B09" w:rsidRDefault="00376B09" w:rsidP="00376B09">
      <w:pPr>
        <w:widowControl w:val="0"/>
        <w:tabs>
          <w:tab w:val="left" w:pos="777"/>
          <w:tab w:val="left" w:pos="3542"/>
          <w:tab w:val="left" w:pos="7430"/>
        </w:tabs>
        <w:ind w:firstLine="777"/>
        <w:rPr>
          <w:rFonts w:ascii="Arial" w:hAnsi="Arial"/>
          <w:sz w:val="18"/>
        </w:rPr>
      </w:pPr>
      <w:r w:rsidRPr="00376B09">
        <w:rPr>
          <w:rFonts w:ascii="Arial" w:hAnsi="Arial"/>
          <w:sz w:val="18"/>
        </w:rPr>
        <w:t xml:space="preserve">  </w:t>
      </w:r>
      <w:r w:rsidRPr="00376B09">
        <w:rPr>
          <w:rFonts w:ascii="Arial" w:hAnsi="Arial"/>
          <w:sz w:val="18"/>
          <w:u w:val="single"/>
        </w:rPr>
        <w:t>Device type</w:t>
      </w:r>
      <w:r w:rsidRPr="00376B09">
        <w:rPr>
          <w:rFonts w:ascii="Arial" w:hAnsi="Arial"/>
          <w:sz w:val="18"/>
        </w:rPr>
        <w:tab/>
      </w:r>
      <w:r w:rsidRPr="00376B09">
        <w:rPr>
          <w:rFonts w:ascii="Arial" w:hAnsi="Arial"/>
          <w:sz w:val="18"/>
          <w:u w:val="single"/>
        </w:rPr>
        <w:t>Generic number</w:t>
      </w:r>
      <w:r w:rsidRPr="00376B09">
        <w:rPr>
          <w:rFonts w:ascii="Arial" w:hAnsi="Arial"/>
          <w:sz w:val="18"/>
        </w:rPr>
        <w:tab/>
      </w:r>
      <w:r w:rsidRPr="00376B09">
        <w:rPr>
          <w:rFonts w:ascii="Arial" w:hAnsi="Arial"/>
          <w:sz w:val="18"/>
          <w:u w:val="single"/>
        </w:rPr>
        <w:t>Circuit function</w:t>
      </w:r>
    </w:p>
    <w:p w14:paraId="3A01FA0C" w14:textId="77777777" w:rsidR="00376B09" w:rsidRPr="00376B09" w:rsidRDefault="00376B09" w:rsidP="00376B09">
      <w:pPr>
        <w:widowControl w:val="0"/>
        <w:tabs>
          <w:tab w:val="left" w:pos="777"/>
          <w:tab w:val="left" w:pos="3542"/>
          <w:tab w:val="left" w:pos="7430"/>
        </w:tabs>
        <w:rPr>
          <w:rFonts w:ascii="Arial" w:hAnsi="Arial"/>
          <w:sz w:val="18"/>
        </w:rPr>
      </w:pPr>
      <w:r w:rsidRPr="00376B09">
        <w:rPr>
          <w:rFonts w:ascii="Arial" w:hAnsi="Arial"/>
          <w:sz w:val="18"/>
        </w:rPr>
        <w:t xml:space="preserve"> </w:t>
      </w:r>
    </w:p>
    <w:p w14:paraId="78E27679" w14:textId="77777777" w:rsidR="00376B09" w:rsidRPr="00376B09" w:rsidRDefault="00376B09" w:rsidP="00376B09">
      <w:pPr>
        <w:widowControl w:val="0"/>
        <w:tabs>
          <w:tab w:val="left" w:pos="1209"/>
          <w:tab w:val="left" w:pos="3888"/>
          <w:tab w:val="left" w:pos="6739"/>
        </w:tabs>
        <w:ind w:firstLine="1209"/>
        <w:rPr>
          <w:rFonts w:ascii="Arial" w:hAnsi="Arial"/>
          <w:sz w:val="18"/>
        </w:rPr>
      </w:pPr>
      <w:r w:rsidRPr="00376B09">
        <w:rPr>
          <w:rFonts w:ascii="Arial" w:hAnsi="Arial"/>
          <w:sz w:val="18"/>
        </w:rPr>
        <w:t>01</w:t>
      </w:r>
      <w:r w:rsidRPr="00376B09">
        <w:rPr>
          <w:rFonts w:ascii="Arial" w:hAnsi="Arial"/>
          <w:sz w:val="18"/>
        </w:rPr>
        <w:tab/>
      </w:r>
      <w:r w:rsidRPr="00D92206">
        <w:rPr>
          <w:rFonts w:ascii="Arial" w:hAnsi="Arial"/>
          <w:color w:val="FF0000"/>
          <w:sz w:val="18"/>
        </w:rPr>
        <w:t>XXXXXX</w:t>
      </w:r>
      <w:r w:rsidRPr="00D92206">
        <w:rPr>
          <w:rFonts w:ascii="Arial" w:hAnsi="Arial"/>
          <w:color w:val="FF0000"/>
          <w:sz w:val="18"/>
        </w:rPr>
        <w:tab/>
        <w:t>XXXXXXXXXXXXXXXXXXXXXXXXXX</w:t>
      </w:r>
    </w:p>
    <w:p w14:paraId="22E7F12D" w14:textId="77777777" w:rsidR="00376B09" w:rsidRPr="00376B09" w:rsidRDefault="00376B09" w:rsidP="00376B09">
      <w:pPr>
        <w:widowControl w:val="0"/>
        <w:tabs>
          <w:tab w:val="left" w:pos="1209"/>
          <w:tab w:val="left" w:pos="3888"/>
          <w:tab w:val="left" w:pos="6739"/>
        </w:tabs>
        <w:rPr>
          <w:rFonts w:ascii="Arial" w:hAnsi="Arial"/>
          <w:sz w:val="18"/>
        </w:rPr>
      </w:pPr>
    </w:p>
    <w:p w14:paraId="1E280DBC" w14:textId="77777777" w:rsidR="00376B09" w:rsidRPr="00376B09" w:rsidRDefault="00376B09" w:rsidP="00376B09">
      <w:pPr>
        <w:widowControl w:val="0"/>
        <w:tabs>
          <w:tab w:val="left" w:pos="172"/>
          <w:tab w:val="left" w:pos="345"/>
          <w:tab w:val="left" w:pos="518"/>
          <w:tab w:val="left" w:pos="691"/>
          <w:tab w:val="left" w:pos="950"/>
        </w:tabs>
        <w:ind w:left="180" w:firstLine="180"/>
        <w:rPr>
          <w:rFonts w:ascii="Arial" w:hAnsi="Arial"/>
          <w:sz w:val="18"/>
        </w:rPr>
      </w:pPr>
      <w:r w:rsidRPr="00376B09">
        <w:rPr>
          <w:rFonts w:ascii="Arial" w:hAnsi="Arial"/>
          <w:sz w:val="18"/>
        </w:rPr>
        <w:t xml:space="preserve">1.2.3  </w:t>
      </w:r>
      <w:r w:rsidRPr="00376B09">
        <w:rPr>
          <w:rFonts w:ascii="Arial" w:hAnsi="Arial"/>
          <w:sz w:val="18"/>
          <w:u w:val="single"/>
        </w:rPr>
        <w:t>Device class designator</w:t>
      </w:r>
      <w:r w:rsidRPr="00376B09">
        <w:rPr>
          <w:rFonts w:ascii="Arial" w:hAnsi="Arial"/>
          <w:sz w:val="18"/>
        </w:rPr>
        <w:t xml:space="preserve">.  The device class designator is a single letter identifying the product assurance level as listed below.  </w:t>
      </w:r>
    </w:p>
    <w:p w14:paraId="01A3B553" w14:textId="77777777" w:rsidR="00376B09" w:rsidRPr="00376B09" w:rsidRDefault="00376B09" w:rsidP="00376B09">
      <w:pPr>
        <w:widowControl w:val="0"/>
        <w:tabs>
          <w:tab w:val="left" w:pos="172"/>
          <w:tab w:val="left" w:pos="345"/>
          <w:tab w:val="left" w:pos="518"/>
          <w:tab w:val="left" w:pos="691"/>
          <w:tab w:val="left" w:pos="950"/>
        </w:tabs>
        <w:ind w:left="180" w:firstLine="180"/>
        <w:rPr>
          <w:rFonts w:ascii="Arial" w:hAnsi="Arial"/>
          <w:sz w:val="18"/>
        </w:rPr>
      </w:pPr>
    </w:p>
    <w:p w14:paraId="0E943D59" w14:textId="77777777" w:rsidR="00376B09" w:rsidRPr="00376B09" w:rsidRDefault="00376B09" w:rsidP="00376B09">
      <w:pPr>
        <w:widowControl w:val="0"/>
        <w:tabs>
          <w:tab w:val="left" w:pos="777"/>
          <w:tab w:val="left" w:pos="5011"/>
        </w:tabs>
        <w:ind w:firstLine="777"/>
        <w:rPr>
          <w:rFonts w:ascii="Arial" w:hAnsi="Arial"/>
          <w:sz w:val="18"/>
        </w:rPr>
      </w:pPr>
      <w:r w:rsidRPr="00376B09">
        <w:rPr>
          <w:rFonts w:ascii="Arial" w:hAnsi="Arial"/>
          <w:sz w:val="18"/>
          <w:u w:val="single"/>
        </w:rPr>
        <w:t>Device class</w:t>
      </w:r>
      <w:r w:rsidRPr="00376B09">
        <w:rPr>
          <w:rFonts w:ascii="Arial" w:hAnsi="Arial"/>
          <w:sz w:val="18"/>
        </w:rPr>
        <w:tab/>
      </w:r>
      <w:r w:rsidRPr="00376B09">
        <w:rPr>
          <w:rFonts w:ascii="Arial" w:hAnsi="Arial"/>
          <w:sz w:val="18"/>
          <w:u w:val="single"/>
        </w:rPr>
        <w:t>Device requirements documentation</w:t>
      </w:r>
    </w:p>
    <w:p w14:paraId="68023341" w14:textId="77777777" w:rsidR="00376B09" w:rsidRPr="00376B09" w:rsidRDefault="00376B09" w:rsidP="00376B09">
      <w:pPr>
        <w:widowControl w:val="0"/>
        <w:tabs>
          <w:tab w:val="left" w:pos="1036"/>
          <w:tab w:val="left" w:pos="3801"/>
        </w:tabs>
        <w:rPr>
          <w:rFonts w:ascii="Arial" w:hAnsi="Arial"/>
          <w:sz w:val="18"/>
        </w:rPr>
      </w:pPr>
    </w:p>
    <w:p w14:paraId="37754019" w14:textId="77777777" w:rsidR="00376B09" w:rsidRPr="00376B09" w:rsidRDefault="00376B09" w:rsidP="00376B09">
      <w:pPr>
        <w:widowControl w:val="0"/>
        <w:tabs>
          <w:tab w:val="left" w:pos="1036"/>
          <w:tab w:val="left" w:pos="3801"/>
        </w:tabs>
        <w:ind w:left="3801" w:hanging="2765"/>
        <w:rPr>
          <w:rFonts w:ascii="Arial" w:hAnsi="Arial"/>
          <w:sz w:val="18"/>
        </w:rPr>
      </w:pPr>
      <w:r w:rsidRPr="00376B09">
        <w:rPr>
          <w:rFonts w:ascii="Arial" w:hAnsi="Arial"/>
          <w:sz w:val="18"/>
        </w:rPr>
        <w:t>Y</w:t>
      </w:r>
      <w:r w:rsidRPr="00376B09">
        <w:rPr>
          <w:rFonts w:ascii="Arial" w:hAnsi="Arial"/>
          <w:sz w:val="18"/>
        </w:rPr>
        <w:tab/>
      </w:r>
      <w:r w:rsidRPr="00376B09">
        <w:rPr>
          <w:rFonts w:ascii="Arial" w:hAnsi="Arial"/>
          <w:sz w:val="18"/>
        </w:rPr>
        <w:tab/>
      </w:r>
      <w:r w:rsidRPr="00376B09">
        <w:rPr>
          <w:rFonts w:ascii="Arial" w:hAnsi="Arial"/>
          <w:sz w:val="18"/>
        </w:rPr>
        <w:tab/>
        <w:t>Certification and qualification to MIL-PRF-38535</w:t>
      </w:r>
    </w:p>
    <w:p w14:paraId="18C0AB9F" w14:textId="4799D5B9" w:rsidR="00376B09" w:rsidRDefault="00376B09">
      <w:pPr>
        <w:rPr>
          <w:rFonts w:ascii="Arial" w:hAnsi="Arial"/>
          <w:sz w:val="18"/>
        </w:rPr>
      </w:pPr>
      <w:r>
        <w:rPr>
          <w:rFonts w:ascii="Arial" w:hAnsi="Arial"/>
          <w:sz w:val="18"/>
        </w:rPr>
        <w:br w:type="page"/>
      </w:r>
    </w:p>
    <w:p w14:paraId="73A8E283" w14:textId="4799D5B9" w:rsidR="00376B09" w:rsidRPr="00376B09" w:rsidRDefault="00376B09" w:rsidP="007143D1">
      <w:pPr>
        <w:widowControl w:val="0"/>
        <w:tabs>
          <w:tab w:val="left" w:pos="172"/>
          <w:tab w:val="left" w:pos="345"/>
          <w:tab w:val="left" w:pos="518"/>
          <w:tab w:val="left" w:pos="691"/>
          <w:tab w:val="left" w:pos="950"/>
        </w:tabs>
        <w:ind w:left="180" w:firstLine="180"/>
        <w:rPr>
          <w:rFonts w:ascii="Arial" w:hAnsi="Arial"/>
          <w:sz w:val="18"/>
        </w:rPr>
      </w:pPr>
    </w:p>
    <w:p w14:paraId="3284A9C3" w14:textId="77777777" w:rsidR="00376B09" w:rsidRPr="00376B09" w:rsidRDefault="00376B09" w:rsidP="00376B09">
      <w:pPr>
        <w:widowControl w:val="0"/>
        <w:tabs>
          <w:tab w:val="left" w:pos="172"/>
          <w:tab w:val="left" w:pos="345"/>
          <w:tab w:val="left" w:pos="518"/>
          <w:tab w:val="left" w:pos="691"/>
          <w:tab w:val="left" w:pos="950"/>
        </w:tabs>
        <w:ind w:left="180" w:firstLine="180"/>
        <w:rPr>
          <w:rFonts w:ascii="Arial" w:hAnsi="Arial"/>
          <w:sz w:val="18"/>
        </w:rPr>
      </w:pPr>
      <w:r w:rsidRPr="00376B09">
        <w:rPr>
          <w:rFonts w:ascii="Arial" w:hAnsi="Arial"/>
          <w:sz w:val="18"/>
        </w:rPr>
        <w:t xml:space="preserve">1.2.4  </w:t>
      </w:r>
      <w:r w:rsidRPr="007143D1">
        <w:rPr>
          <w:rFonts w:ascii="Arial" w:hAnsi="Arial"/>
          <w:sz w:val="18"/>
        </w:rPr>
        <w:t>Case outline</w:t>
      </w:r>
      <w:r w:rsidRPr="00D92206">
        <w:rPr>
          <w:rFonts w:ascii="Arial" w:hAnsi="Arial"/>
          <w:color w:val="FF0000"/>
          <w:sz w:val="18"/>
        </w:rPr>
        <w:t>(s)</w:t>
      </w:r>
      <w:r w:rsidRPr="00376B09">
        <w:rPr>
          <w:rFonts w:ascii="Arial" w:hAnsi="Arial"/>
          <w:sz w:val="18"/>
        </w:rPr>
        <w:t>.  The case outline</w:t>
      </w:r>
      <w:r w:rsidRPr="00D92206">
        <w:rPr>
          <w:rFonts w:ascii="Arial" w:hAnsi="Arial"/>
          <w:color w:val="FF0000"/>
          <w:sz w:val="18"/>
        </w:rPr>
        <w:t>(s)</w:t>
      </w:r>
      <w:r w:rsidRPr="00376B09">
        <w:rPr>
          <w:rFonts w:ascii="Arial" w:hAnsi="Arial"/>
          <w:sz w:val="18"/>
        </w:rPr>
        <w:t xml:space="preserve"> are as designated in MIL-STD-1835 or as follows:</w:t>
      </w:r>
    </w:p>
    <w:p w14:paraId="26715DC1" w14:textId="77777777" w:rsidR="00376B09" w:rsidRPr="00376B09" w:rsidRDefault="00376B09" w:rsidP="007143D1">
      <w:pPr>
        <w:widowControl w:val="0"/>
        <w:tabs>
          <w:tab w:val="left" w:pos="172"/>
          <w:tab w:val="left" w:pos="345"/>
          <w:tab w:val="left" w:pos="518"/>
          <w:tab w:val="left" w:pos="691"/>
          <w:tab w:val="left" w:pos="950"/>
        </w:tabs>
        <w:ind w:left="180" w:firstLine="180"/>
        <w:rPr>
          <w:rFonts w:ascii="Arial" w:hAnsi="Arial"/>
          <w:sz w:val="18"/>
        </w:rPr>
      </w:pPr>
    </w:p>
    <w:p w14:paraId="66268CA1" w14:textId="54868499" w:rsidR="00376B09" w:rsidRPr="00376B09" w:rsidRDefault="00376B09" w:rsidP="00376B09">
      <w:pPr>
        <w:widowControl w:val="0"/>
        <w:tabs>
          <w:tab w:val="left" w:pos="777"/>
          <w:tab w:val="left" w:pos="2278"/>
          <w:tab w:val="left" w:pos="4618"/>
          <w:tab w:val="left" w:pos="6778"/>
        </w:tabs>
        <w:ind w:firstLine="777"/>
        <w:rPr>
          <w:rFonts w:ascii="Arial" w:hAnsi="Arial"/>
          <w:sz w:val="18"/>
        </w:rPr>
      </w:pPr>
      <w:r>
        <w:rPr>
          <w:rFonts w:ascii="Arial" w:hAnsi="Arial"/>
          <w:sz w:val="18"/>
        </w:rPr>
        <w:t xml:space="preserve"> </w:t>
      </w:r>
      <w:r w:rsidRPr="00376B09">
        <w:rPr>
          <w:rFonts w:ascii="Arial" w:hAnsi="Arial"/>
          <w:sz w:val="18"/>
          <w:u w:val="single"/>
        </w:rPr>
        <w:t>Outline letter</w:t>
      </w:r>
      <w:r w:rsidRPr="00376B09">
        <w:rPr>
          <w:rFonts w:ascii="Arial" w:hAnsi="Arial"/>
          <w:sz w:val="18"/>
        </w:rPr>
        <w:tab/>
      </w:r>
      <w:r w:rsidRPr="00376B09">
        <w:rPr>
          <w:rFonts w:ascii="Arial" w:hAnsi="Arial"/>
          <w:sz w:val="18"/>
          <w:u w:val="single"/>
        </w:rPr>
        <w:t>Descriptive designator</w:t>
      </w:r>
      <w:r w:rsidRPr="00376B09">
        <w:rPr>
          <w:rFonts w:ascii="Arial" w:hAnsi="Arial"/>
          <w:sz w:val="18"/>
        </w:rPr>
        <w:tab/>
      </w:r>
      <w:r w:rsidRPr="00376B09">
        <w:rPr>
          <w:rFonts w:ascii="Arial" w:hAnsi="Arial"/>
          <w:sz w:val="18"/>
          <w:u w:val="single"/>
        </w:rPr>
        <w:t>Terminals</w:t>
      </w:r>
      <w:r w:rsidRPr="00376B09">
        <w:rPr>
          <w:rFonts w:ascii="Arial" w:hAnsi="Arial"/>
          <w:sz w:val="18"/>
        </w:rPr>
        <w:tab/>
      </w:r>
      <w:r w:rsidRPr="00376B09">
        <w:rPr>
          <w:rFonts w:ascii="Arial" w:hAnsi="Arial"/>
          <w:sz w:val="18"/>
          <w:u w:val="single"/>
        </w:rPr>
        <w:t>Package style</w:t>
      </w:r>
    </w:p>
    <w:p w14:paraId="6FEDDC52" w14:textId="77777777" w:rsidR="00376B09" w:rsidRPr="00376B09" w:rsidRDefault="00376B09" w:rsidP="007143D1">
      <w:pPr>
        <w:widowControl w:val="0"/>
        <w:tabs>
          <w:tab w:val="left" w:pos="172"/>
          <w:tab w:val="left" w:pos="345"/>
          <w:tab w:val="left" w:pos="518"/>
          <w:tab w:val="left" w:pos="691"/>
          <w:tab w:val="left" w:pos="950"/>
        </w:tabs>
        <w:ind w:left="180" w:firstLine="180"/>
        <w:rPr>
          <w:rFonts w:ascii="Arial" w:hAnsi="Arial"/>
          <w:sz w:val="18"/>
        </w:rPr>
      </w:pPr>
    </w:p>
    <w:p w14:paraId="517AF03B" w14:textId="77777777" w:rsidR="00376B09" w:rsidRPr="00376B09" w:rsidRDefault="00376B09" w:rsidP="00376B09">
      <w:pPr>
        <w:widowControl w:val="0"/>
        <w:tabs>
          <w:tab w:val="left" w:pos="1296"/>
          <w:tab w:val="left" w:pos="2458"/>
          <w:tab w:val="left" w:pos="4798"/>
          <w:tab w:val="left" w:pos="6418"/>
        </w:tabs>
        <w:ind w:firstLine="1296"/>
        <w:rPr>
          <w:rFonts w:ascii="Arial" w:hAnsi="Arial"/>
          <w:sz w:val="18"/>
        </w:rPr>
      </w:pPr>
      <w:r w:rsidRPr="00D92206">
        <w:rPr>
          <w:rFonts w:ascii="Arial" w:hAnsi="Arial" w:cs="Arial"/>
          <w:color w:val="FF0000"/>
          <w:sz w:val="18"/>
          <w:szCs w:val="18"/>
        </w:rPr>
        <w:t xml:space="preserve">X </w:t>
      </w:r>
      <w:r w:rsidRPr="00376B09">
        <w:rPr>
          <w:rFonts w:ascii="Arial" w:hAnsi="Arial" w:cs="Arial"/>
          <w:sz w:val="18"/>
          <w:szCs w:val="18"/>
        </w:rPr>
        <w:tab/>
        <w:t xml:space="preserve">See figure </w:t>
      </w:r>
      <w:r w:rsidRPr="00D92206">
        <w:rPr>
          <w:rFonts w:ascii="Arial" w:hAnsi="Arial" w:cs="Arial"/>
          <w:color w:val="FF0000"/>
          <w:sz w:val="18"/>
          <w:szCs w:val="18"/>
        </w:rPr>
        <w:t>X</w:t>
      </w:r>
      <w:r w:rsidRPr="00376B09">
        <w:rPr>
          <w:rFonts w:ascii="Arial" w:hAnsi="Arial" w:cs="Arial"/>
          <w:sz w:val="18"/>
          <w:szCs w:val="18"/>
        </w:rPr>
        <w:tab/>
        <w:t xml:space="preserve"> </w:t>
      </w:r>
      <w:r w:rsidRPr="00D92206">
        <w:rPr>
          <w:rFonts w:ascii="Arial" w:hAnsi="Arial" w:cs="Arial"/>
          <w:color w:val="FF0000"/>
          <w:sz w:val="18"/>
          <w:szCs w:val="18"/>
        </w:rPr>
        <w:t xml:space="preserve">XXX </w:t>
      </w:r>
      <w:r w:rsidRPr="00376B09">
        <w:rPr>
          <w:rFonts w:ascii="Arial" w:hAnsi="Arial" w:cs="Arial"/>
          <w:sz w:val="18"/>
          <w:szCs w:val="18"/>
        </w:rPr>
        <w:tab/>
        <w:t xml:space="preserve">Ceramic Column Grid Array (CCGA)  </w:t>
      </w:r>
    </w:p>
    <w:p w14:paraId="745EDB33" w14:textId="77777777" w:rsidR="00376B09" w:rsidRPr="00376B09" w:rsidRDefault="00376B09" w:rsidP="00376B09">
      <w:pPr>
        <w:widowControl w:val="0"/>
        <w:tabs>
          <w:tab w:val="left" w:pos="1296"/>
          <w:tab w:val="left" w:pos="2458"/>
          <w:tab w:val="left" w:pos="4798"/>
          <w:tab w:val="left" w:pos="6418"/>
        </w:tabs>
        <w:ind w:firstLine="1296"/>
        <w:rPr>
          <w:rFonts w:ascii="Arial" w:hAnsi="Arial" w:cs="Arial"/>
          <w:sz w:val="18"/>
          <w:szCs w:val="18"/>
        </w:rPr>
      </w:pPr>
    </w:p>
    <w:p w14:paraId="760C3693" w14:textId="14274B5E" w:rsidR="00376B09" w:rsidRPr="00376B09" w:rsidRDefault="00376B09" w:rsidP="00376B09">
      <w:pPr>
        <w:widowControl w:val="0"/>
        <w:tabs>
          <w:tab w:val="left" w:pos="1296"/>
          <w:tab w:val="left" w:pos="2458"/>
          <w:tab w:val="left" w:pos="4798"/>
          <w:tab w:val="left" w:pos="6418"/>
        </w:tabs>
        <w:ind w:firstLine="1296"/>
        <w:rPr>
          <w:rFonts w:ascii="Arial" w:hAnsi="Arial" w:cs="Arial"/>
          <w:sz w:val="18"/>
        </w:rPr>
      </w:pPr>
      <w:r w:rsidRPr="00D92206">
        <w:rPr>
          <w:rFonts w:ascii="Arial" w:hAnsi="Arial" w:cs="Arial"/>
          <w:color w:val="FF0000"/>
          <w:sz w:val="18"/>
          <w:szCs w:val="18"/>
        </w:rPr>
        <w:t>X</w:t>
      </w:r>
      <w:r w:rsidRPr="00376B09">
        <w:rPr>
          <w:rFonts w:ascii="Arial" w:hAnsi="Arial" w:cs="Arial"/>
          <w:sz w:val="18"/>
          <w:szCs w:val="18"/>
        </w:rPr>
        <w:t xml:space="preserve"> </w:t>
      </w:r>
      <w:r w:rsidRPr="00376B09">
        <w:rPr>
          <w:rFonts w:ascii="Arial" w:hAnsi="Arial" w:cs="Arial"/>
          <w:sz w:val="18"/>
          <w:szCs w:val="18"/>
        </w:rPr>
        <w:tab/>
        <w:t xml:space="preserve">See figure </w:t>
      </w:r>
      <w:r w:rsidRPr="00D92206">
        <w:rPr>
          <w:rFonts w:ascii="Arial" w:hAnsi="Arial" w:cs="Arial"/>
          <w:color w:val="FF0000"/>
          <w:sz w:val="18"/>
          <w:szCs w:val="18"/>
        </w:rPr>
        <w:t>X</w:t>
      </w:r>
      <w:r w:rsidRPr="00376B09">
        <w:rPr>
          <w:rFonts w:ascii="Arial" w:hAnsi="Arial" w:cs="Arial"/>
          <w:sz w:val="18"/>
          <w:szCs w:val="18"/>
        </w:rPr>
        <w:tab/>
        <w:t xml:space="preserve"> </w:t>
      </w:r>
      <w:r w:rsidR="00D92206" w:rsidRPr="00D92206">
        <w:rPr>
          <w:rFonts w:ascii="Arial" w:hAnsi="Arial" w:cs="Arial"/>
          <w:color w:val="FF0000"/>
          <w:sz w:val="18"/>
          <w:szCs w:val="18"/>
        </w:rPr>
        <w:t>XXX</w:t>
      </w:r>
      <w:r w:rsidRPr="00376B09">
        <w:rPr>
          <w:rFonts w:ascii="Arial" w:hAnsi="Arial" w:cs="Arial"/>
          <w:sz w:val="18"/>
          <w:szCs w:val="18"/>
        </w:rPr>
        <w:t xml:space="preserve"> </w:t>
      </w:r>
      <w:r w:rsidRPr="00376B09">
        <w:rPr>
          <w:rFonts w:ascii="Arial" w:hAnsi="Arial" w:cs="Arial"/>
          <w:sz w:val="18"/>
          <w:szCs w:val="18"/>
        </w:rPr>
        <w:tab/>
        <w:t xml:space="preserve">Ceramic Ball Grid Array (CBGA)   </w:t>
      </w:r>
    </w:p>
    <w:p w14:paraId="4D9699C4" w14:textId="77777777" w:rsidR="00376B09" w:rsidRPr="00376B09" w:rsidRDefault="00376B09" w:rsidP="00376B09">
      <w:pPr>
        <w:widowControl w:val="0"/>
        <w:tabs>
          <w:tab w:val="left" w:pos="1296"/>
          <w:tab w:val="left" w:pos="2458"/>
          <w:tab w:val="left" w:pos="4798"/>
          <w:tab w:val="left" w:pos="6418"/>
        </w:tabs>
        <w:ind w:firstLine="1296"/>
        <w:rPr>
          <w:rFonts w:ascii="Arial" w:hAnsi="Arial" w:cs="Arial"/>
          <w:sz w:val="18"/>
        </w:rPr>
      </w:pPr>
    </w:p>
    <w:p w14:paraId="2595D17E" w14:textId="3805B2C3" w:rsidR="00376B09" w:rsidRPr="00376B09" w:rsidRDefault="00376B09" w:rsidP="00376B09">
      <w:pPr>
        <w:widowControl w:val="0"/>
        <w:tabs>
          <w:tab w:val="left" w:pos="1296"/>
          <w:tab w:val="left" w:pos="2458"/>
          <w:tab w:val="left" w:pos="4798"/>
          <w:tab w:val="left" w:pos="6418"/>
        </w:tabs>
        <w:ind w:firstLine="1296"/>
        <w:rPr>
          <w:rFonts w:ascii="Arial" w:hAnsi="Arial" w:cs="Arial"/>
          <w:sz w:val="18"/>
        </w:rPr>
      </w:pPr>
      <w:r w:rsidRPr="00D92206">
        <w:rPr>
          <w:rFonts w:ascii="Arial" w:hAnsi="Arial" w:cs="Arial"/>
          <w:color w:val="FF0000"/>
          <w:sz w:val="18"/>
          <w:szCs w:val="18"/>
        </w:rPr>
        <w:t>X</w:t>
      </w:r>
      <w:r w:rsidRPr="00376B09">
        <w:rPr>
          <w:rFonts w:ascii="Arial" w:hAnsi="Arial" w:cs="Arial"/>
          <w:sz w:val="18"/>
          <w:szCs w:val="18"/>
        </w:rPr>
        <w:tab/>
        <w:t xml:space="preserve">See figure </w:t>
      </w:r>
      <w:r w:rsidRPr="00D92206">
        <w:rPr>
          <w:rFonts w:ascii="Arial" w:hAnsi="Arial" w:cs="Arial"/>
          <w:color w:val="FF0000"/>
          <w:sz w:val="18"/>
          <w:szCs w:val="18"/>
        </w:rPr>
        <w:t>X</w:t>
      </w:r>
      <w:r w:rsidRPr="00376B09">
        <w:rPr>
          <w:rFonts w:ascii="Arial" w:hAnsi="Arial" w:cs="Arial"/>
          <w:sz w:val="18"/>
          <w:szCs w:val="18"/>
        </w:rPr>
        <w:tab/>
        <w:t xml:space="preserve"> </w:t>
      </w:r>
      <w:r w:rsidR="00D92206" w:rsidRPr="00D92206">
        <w:rPr>
          <w:rFonts w:ascii="Arial" w:hAnsi="Arial" w:cs="Arial"/>
          <w:color w:val="FF0000"/>
          <w:sz w:val="18"/>
          <w:szCs w:val="18"/>
        </w:rPr>
        <w:t>XXX</w:t>
      </w:r>
      <w:r w:rsidRPr="00376B09">
        <w:rPr>
          <w:rFonts w:ascii="Arial" w:hAnsi="Arial" w:cs="Arial"/>
          <w:sz w:val="18"/>
          <w:szCs w:val="18"/>
        </w:rPr>
        <w:t xml:space="preserve"> </w:t>
      </w:r>
      <w:r w:rsidRPr="00376B09">
        <w:rPr>
          <w:rFonts w:ascii="Arial" w:hAnsi="Arial" w:cs="Arial"/>
          <w:sz w:val="18"/>
          <w:szCs w:val="18"/>
        </w:rPr>
        <w:tab/>
        <w:t xml:space="preserve">Ceramic land Grid Array (CLGA)   </w:t>
      </w:r>
    </w:p>
    <w:p w14:paraId="336D797B" w14:textId="77777777" w:rsidR="00376B09" w:rsidRPr="00376B09" w:rsidRDefault="00376B09" w:rsidP="007143D1">
      <w:pPr>
        <w:widowControl w:val="0"/>
        <w:tabs>
          <w:tab w:val="left" w:pos="172"/>
          <w:tab w:val="left" w:pos="345"/>
          <w:tab w:val="left" w:pos="518"/>
          <w:tab w:val="left" w:pos="691"/>
          <w:tab w:val="left" w:pos="950"/>
        </w:tabs>
        <w:ind w:left="180" w:firstLine="180"/>
        <w:rPr>
          <w:rFonts w:ascii="Arial" w:hAnsi="Arial"/>
          <w:sz w:val="18"/>
        </w:rPr>
      </w:pPr>
    </w:p>
    <w:p w14:paraId="4B46CDA9" w14:textId="77777777" w:rsidR="00B67BC9" w:rsidRPr="00B67BC9" w:rsidRDefault="00B67BC9" w:rsidP="00B67BC9">
      <w:pPr>
        <w:widowControl w:val="0"/>
        <w:tabs>
          <w:tab w:val="left" w:pos="172"/>
          <w:tab w:val="left" w:pos="345"/>
          <w:tab w:val="left" w:pos="518"/>
          <w:tab w:val="left" w:pos="691"/>
          <w:tab w:val="left" w:pos="950"/>
        </w:tabs>
        <w:ind w:left="180" w:firstLine="180"/>
        <w:rPr>
          <w:rFonts w:ascii="Arial" w:hAnsi="Arial"/>
          <w:sz w:val="18"/>
        </w:rPr>
      </w:pPr>
      <w:r w:rsidRPr="00B67BC9">
        <w:rPr>
          <w:rFonts w:ascii="Arial" w:hAnsi="Arial"/>
          <w:sz w:val="18"/>
        </w:rPr>
        <w:t xml:space="preserve">1.2.5  </w:t>
      </w:r>
      <w:r w:rsidRPr="00B67BC9">
        <w:rPr>
          <w:rFonts w:ascii="Arial" w:hAnsi="Arial"/>
          <w:sz w:val="18"/>
          <w:u w:val="single"/>
        </w:rPr>
        <w:t>Lead finish</w:t>
      </w:r>
      <w:r w:rsidRPr="00B67BC9">
        <w:rPr>
          <w:rFonts w:ascii="Arial" w:hAnsi="Arial"/>
          <w:sz w:val="18"/>
        </w:rPr>
        <w:t xml:space="preserve">.  The lead finish is as specified in MIL-PRF-38535 for device class Y.  </w:t>
      </w:r>
      <w:r w:rsidRPr="00D92206">
        <w:rPr>
          <w:rFonts w:ascii="Arial" w:hAnsi="Arial"/>
          <w:color w:val="FF0000"/>
          <w:sz w:val="18"/>
          <w:u w:val="single"/>
        </w:rPr>
        <w:t>X</w:t>
      </w:r>
      <w:r w:rsidRPr="00B67BC9">
        <w:rPr>
          <w:rFonts w:ascii="Arial" w:hAnsi="Arial"/>
          <w:sz w:val="18"/>
        </w:rPr>
        <w:t>/</w:t>
      </w:r>
    </w:p>
    <w:p w14:paraId="764CA5B5" w14:textId="77777777" w:rsidR="00B67BC9" w:rsidRPr="00B67BC9" w:rsidRDefault="00B67BC9" w:rsidP="007143D1">
      <w:pPr>
        <w:widowControl w:val="0"/>
        <w:tabs>
          <w:tab w:val="left" w:pos="172"/>
          <w:tab w:val="left" w:pos="345"/>
          <w:tab w:val="left" w:pos="518"/>
          <w:tab w:val="left" w:pos="691"/>
          <w:tab w:val="left" w:pos="950"/>
        </w:tabs>
        <w:ind w:left="180" w:firstLine="180"/>
        <w:rPr>
          <w:rFonts w:ascii="Arial" w:hAnsi="Arial"/>
          <w:sz w:val="18"/>
        </w:rPr>
      </w:pPr>
    </w:p>
    <w:p w14:paraId="6835FF13" w14:textId="2ABCB5DB" w:rsidR="00B67BC9" w:rsidRPr="007143D1" w:rsidRDefault="00B67BC9" w:rsidP="007143D1">
      <w:pPr>
        <w:widowControl w:val="0"/>
        <w:tabs>
          <w:tab w:val="left" w:pos="172"/>
          <w:tab w:val="left" w:pos="345"/>
          <w:tab w:val="left" w:pos="518"/>
          <w:tab w:val="left" w:pos="691"/>
          <w:tab w:val="left" w:pos="950"/>
        </w:tabs>
        <w:ind w:left="180" w:firstLine="180"/>
        <w:rPr>
          <w:rFonts w:ascii="Arial" w:hAnsi="Arial"/>
          <w:sz w:val="18"/>
        </w:rPr>
      </w:pPr>
    </w:p>
    <w:p w14:paraId="7A877821" w14:textId="24994A28" w:rsidR="00B67BC9" w:rsidRDefault="00B67BC9" w:rsidP="007143D1">
      <w:pPr>
        <w:widowControl w:val="0"/>
        <w:tabs>
          <w:tab w:val="left" w:pos="172"/>
          <w:tab w:val="left" w:pos="345"/>
          <w:tab w:val="left" w:pos="518"/>
          <w:tab w:val="left" w:pos="691"/>
          <w:tab w:val="left" w:pos="950"/>
        </w:tabs>
        <w:ind w:left="180" w:firstLine="180"/>
        <w:rPr>
          <w:rFonts w:ascii="Arial" w:hAnsi="Arial"/>
          <w:sz w:val="18"/>
        </w:rPr>
      </w:pPr>
    </w:p>
    <w:p w14:paraId="27BEB1D5" w14:textId="36D26057"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3FC6C731" w14:textId="47D4779F"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3CFDD9EA" w14:textId="719DC6F6"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4CE6CD38" w14:textId="4D5BAEF1"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515325F9" w14:textId="7DE493CD"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45071137" w14:textId="3B2C3AA1"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2AD20F8D" w14:textId="57AB5EA0"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645A0820" w14:textId="6CF691F5"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4A4A5824" w14:textId="21244BE6"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088082D6" w14:textId="4527FBC5"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29F29EF7" w14:textId="5BC940DF"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52CA8E5E" w14:textId="3FC48071"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70805626" w14:textId="0675ED9D"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7529529C" w14:textId="4D531BD0"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085EDF32" w14:textId="3AA53278"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6E8DECFF" w14:textId="55C9F6CF"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400E4CEC" w14:textId="7FA9DEE2"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32D88C8C" w14:textId="0BA0472B" w:rsidR="007143D1" w:rsidRDefault="00D92206" w:rsidP="00D92206">
      <w:pPr>
        <w:widowControl w:val="0"/>
        <w:tabs>
          <w:tab w:val="left" w:pos="345"/>
          <w:tab w:val="left" w:pos="518"/>
          <w:tab w:val="left" w:pos="691"/>
          <w:tab w:val="left" w:pos="950"/>
        </w:tabs>
        <w:ind w:left="630" w:hanging="270"/>
        <w:rPr>
          <w:rFonts w:ascii="Arial" w:hAnsi="Arial"/>
          <w:sz w:val="18"/>
        </w:rPr>
      </w:pPr>
      <w:r>
        <w:rPr>
          <w:rFonts w:ascii="Arial" w:hAnsi="Arial"/>
          <w:sz w:val="18"/>
        </w:rPr>
        <w:tab/>
      </w:r>
    </w:p>
    <w:p w14:paraId="39F863F6" w14:textId="091FA152" w:rsid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1D7C8F2C" w14:textId="77777777" w:rsidR="007143D1" w:rsidRPr="007143D1" w:rsidRDefault="007143D1" w:rsidP="007143D1">
      <w:pPr>
        <w:widowControl w:val="0"/>
        <w:tabs>
          <w:tab w:val="left" w:pos="172"/>
          <w:tab w:val="left" w:pos="345"/>
          <w:tab w:val="left" w:pos="518"/>
          <w:tab w:val="left" w:pos="691"/>
          <w:tab w:val="left" w:pos="950"/>
        </w:tabs>
        <w:ind w:left="180" w:firstLine="180"/>
        <w:rPr>
          <w:rFonts w:ascii="Arial" w:hAnsi="Arial"/>
          <w:sz w:val="18"/>
        </w:rPr>
      </w:pPr>
    </w:p>
    <w:p w14:paraId="3A189056" w14:textId="77777777" w:rsidR="00B67BC9" w:rsidRPr="007143D1" w:rsidRDefault="00B67BC9" w:rsidP="007143D1">
      <w:pPr>
        <w:widowControl w:val="0"/>
        <w:tabs>
          <w:tab w:val="left" w:pos="172"/>
          <w:tab w:val="left" w:pos="345"/>
          <w:tab w:val="left" w:pos="518"/>
          <w:tab w:val="left" w:pos="691"/>
          <w:tab w:val="left" w:pos="950"/>
        </w:tabs>
        <w:ind w:left="180" w:firstLine="180"/>
        <w:rPr>
          <w:rFonts w:ascii="Arial" w:hAnsi="Arial"/>
          <w:sz w:val="18"/>
        </w:rPr>
      </w:pPr>
    </w:p>
    <w:p w14:paraId="5B6600F1" w14:textId="77777777" w:rsidR="00B67BC9" w:rsidRPr="007143D1" w:rsidRDefault="00B67BC9" w:rsidP="007143D1">
      <w:pPr>
        <w:widowControl w:val="0"/>
        <w:tabs>
          <w:tab w:val="left" w:pos="172"/>
          <w:tab w:val="left" w:pos="345"/>
          <w:tab w:val="left" w:pos="518"/>
          <w:tab w:val="left" w:pos="691"/>
          <w:tab w:val="left" w:pos="950"/>
        </w:tabs>
        <w:ind w:left="180" w:firstLine="180"/>
        <w:rPr>
          <w:rFonts w:ascii="Arial" w:hAnsi="Arial"/>
          <w:sz w:val="18"/>
        </w:rPr>
      </w:pPr>
    </w:p>
    <w:p w14:paraId="733F0540" w14:textId="77777777" w:rsidR="00B67BC9" w:rsidRPr="007143D1" w:rsidRDefault="00B67BC9" w:rsidP="007143D1">
      <w:pPr>
        <w:widowControl w:val="0"/>
        <w:tabs>
          <w:tab w:val="left" w:pos="172"/>
          <w:tab w:val="left" w:pos="345"/>
          <w:tab w:val="left" w:pos="518"/>
          <w:tab w:val="left" w:pos="691"/>
          <w:tab w:val="left" w:pos="950"/>
        </w:tabs>
        <w:ind w:left="180" w:firstLine="180"/>
        <w:rPr>
          <w:rFonts w:ascii="Arial" w:hAnsi="Arial"/>
          <w:sz w:val="18"/>
        </w:rPr>
      </w:pPr>
    </w:p>
    <w:p w14:paraId="40A9B6B2" w14:textId="77777777" w:rsidR="00B67BC9" w:rsidRPr="007143D1" w:rsidRDefault="00B67BC9" w:rsidP="007143D1">
      <w:pPr>
        <w:widowControl w:val="0"/>
        <w:tabs>
          <w:tab w:val="left" w:pos="172"/>
          <w:tab w:val="left" w:pos="345"/>
          <w:tab w:val="left" w:pos="518"/>
          <w:tab w:val="left" w:pos="691"/>
          <w:tab w:val="left" w:pos="950"/>
        </w:tabs>
        <w:ind w:left="180" w:firstLine="180"/>
        <w:rPr>
          <w:rFonts w:ascii="Arial" w:hAnsi="Arial"/>
          <w:sz w:val="18"/>
        </w:rPr>
      </w:pPr>
    </w:p>
    <w:p w14:paraId="49D298AA" w14:textId="77777777" w:rsidR="00B67BC9" w:rsidRPr="00B67BC9" w:rsidRDefault="00B67BC9" w:rsidP="00B67BC9">
      <w:pPr>
        <w:widowControl w:val="0"/>
        <w:tabs>
          <w:tab w:val="left" w:pos="172"/>
          <w:tab w:val="left" w:pos="345"/>
          <w:tab w:val="left" w:pos="518"/>
          <w:tab w:val="left" w:pos="691"/>
          <w:tab w:val="left" w:pos="950"/>
          <w:tab w:val="left" w:leader="dot" w:pos="6868"/>
        </w:tabs>
        <w:ind w:left="180" w:firstLine="180"/>
        <w:rPr>
          <w:rFonts w:ascii="Arial" w:hAnsi="Arial" w:cs="Arial"/>
          <w:sz w:val="18"/>
          <w:szCs w:val="18"/>
        </w:rPr>
      </w:pPr>
      <w:r w:rsidRPr="00B67BC9">
        <w:rPr>
          <w:rFonts w:ascii="Arial" w:hAnsi="Arial" w:cs="Arial"/>
          <w:sz w:val="18"/>
          <w:szCs w:val="18"/>
        </w:rPr>
        <w:t>________</w:t>
      </w:r>
    </w:p>
    <w:p w14:paraId="2F378EF8" w14:textId="77777777" w:rsidR="00B67BC9" w:rsidRPr="00B67BC9" w:rsidRDefault="00B67BC9" w:rsidP="00B67BC9">
      <w:pPr>
        <w:widowControl w:val="0"/>
        <w:tabs>
          <w:tab w:val="left" w:pos="172"/>
          <w:tab w:val="left" w:pos="345"/>
          <w:tab w:val="left" w:pos="518"/>
          <w:tab w:val="left" w:pos="691"/>
          <w:tab w:val="left" w:pos="950"/>
          <w:tab w:val="left" w:leader="dot" w:pos="6868"/>
        </w:tabs>
        <w:ind w:left="180" w:firstLine="180"/>
        <w:rPr>
          <w:rFonts w:ascii="Arial" w:hAnsi="Arial" w:cs="Arial"/>
          <w:b/>
          <w:sz w:val="18"/>
          <w:szCs w:val="18"/>
        </w:rPr>
      </w:pPr>
    </w:p>
    <w:p w14:paraId="3430E526" w14:textId="77777777" w:rsidR="009E1DB9" w:rsidRDefault="00B67BC9" w:rsidP="00D92206">
      <w:pPr>
        <w:widowControl w:val="0"/>
        <w:tabs>
          <w:tab w:val="left" w:pos="345"/>
          <w:tab w:val="left" w:pos="518"/>
          <w:tab w:val="left" w:pos="691"/>
          <w:tab w:val="left" w:pos="950"/>
          <w:tab w:val="left" w:leader="dot" w:pos="6868"/>
        </w:tabs>
        <w:ind w:left="180" w:firstLine="180"/>
        <w:rPr>
          <w:rFonts w:ascii="Arial" w:hAnsi="Arial" w:cs="Arial"/>
          <w:sz w:val="18"/>
          <w:szCs w:val="18"/>
        </w:rPr>
      </w:pPr>
      <w:r w:rsidRPr="00D92206">
        <w:rPr>
          <w:rFonts w:ascii="Arial" w:hAnsi="Arial" w:cs="Arial"/>
          <w:color w:val="FF0000"/>
          <w:sz w:val="18"/>
          <w:szCs w:val="18"/>
        </w:rPr>
        <w:t>x</w:t>
      </w:r>
      <w:r w:rsidRPr="00B67BC9">
        <w:rPr>
          <w:rFonts w:ascii="Arial" w:hAnsi="Arial" w:cs="Arial"/>
          <w:sz w:val="18"/>
          <w:szCs w:val="18"/>
        </w:rPr>
        <w:t xml:space="preserve">/  </w:t>
      </w:r>
      <w:r w:rsidR="009E1DB9">
        <w:rPr>
          <w:rFonts w:ascii="Arial" w:hAnsi="Arial" w:cs="Arial"/>
          <w:sz w:val="18"/>
          <w:szCs w:val="18"/>
        </w:rPr>
        <w:tab/>
      </w:r>
      <w:r w:rsidRPr="00B67BC9">
        <w:rPr>
          <w:rFonts w:ascii="Arial" w:hAnsi="Arial" w:cs="Arial"/>
          <w:sz w:val="18"/>
          <w:szCs w:val="18"/>
        </w:rPr>
        <w:t>Terminal lead finish F is tin lead alloy with copper spiral column. Package case outline X solder columns material is Sn</w:t>
      </w:r>
      <w:r w:rsidR="00D92206">
        <w:rPr>
          <w:rFonts w:ascii="Arial" w:hAnsi="Arial" w:cs="Arial"/>
          <w:sz w:val="18"/>
          <w:szCs w:val="18"/>
        </w:rPr>
        <w:t xml:space="preserve"> </w:t>
      </w:r>
      <w:r w:rsidRPr="00B67BC9">
        <w:rPr>
          <w:rFonts w:ascii="Arial" w:hAnsi="Arial" w:cs="Arial"/>
          <w:sz w:val="18"/>
          <w:szCs w:val="18"/>
        </w:rPr>
        <w:t xml:space="preserve">= </w:t>
      </w:r>
      <w:r w:rsidRPr="00D92206">
        <w:rPr>
          <w:rFonts w:ascii="Arial" w:hAnsi="Arial" w:cs="Arial"/>
          <w:color w:val="FF0000"/>
          <w:sz w:val="18"/>
          <w:szCs w:val="18"/>
        </w:rPr>
        <w:t>xx</w:t>
      </w:r>
      <w:r w:rsidRPr="00B67BC9">
        <w:rPr>
          <w:rFonts w:ascii="Arial" w:hAnsi="Arial" w:cs="Arial"/>
          <w:sz w:val="18"/>
          <w:szCs w:val="18"/>
        </w:rPr>
        <w:t xml:space="preserve"> </w:t>
      </w:r>
    </w:p>
    <w:p w14:paraId="7108BA14" w14:textId="1627AB36" w:rsidR="00B67BC9" w:rsidRPr="00B67BC9" w:rsidRDefault="009E1DB9" w:rsidP="00D92206">
      <w:pPr>
        <w:widowControl w:val="0"/>
        <w:tabs>
          <w:tab w:val="left" w:pos="345"/>
          <w:tab w:val="left" w:pos="518"/>
          <w:tab w:val="left" w:pos="691"/>
          <w:tab w:val="left" w:pos="950"/>
          <w:tab w:val="left" w:leader="dot" w:pos="6868"/>
        </w:tabs>
        <w:ind w:left="180" w:firstLine="180"/>
        <w:rPr>
          <w:rFonts w:ascii="Arial" w:hAnsi="Arial" w:cs="Arial"/>
          <w:sz w:val="18"/>
          <w:szCs w:val="18"/>
        </w:rPr>
      </w:pPr>
      <w:r>
        <w:rPr>
          <w:rFonts w:ascii="Arial" w:hAnsi="Arial" w:cs="Arial"/>
          <w:sz w:val="18"/>
          <w:szCs w:val="18"/>
        </w:rPr>
        <w:tab/>
      </w:r>
      <w:r>
        <w:rPr>
          <w:rFonts w:ascii="Arial" w:hAnsi="Arial" w:cs="Arial"/>
          <w:sz w:val="18"/>
          <w:szCs w:val="18"/>
        </w:rPr>
        <w:tab/>
      </w:r>
      <w:r w:rsidR="00B67BC9" w:rsidRPr="00B67BC9">
        <w:rPr>
          <w:rFonts w:ascii="Arial" w:hAnsi="Arial" w:cs="Arial"/>
          <w:sz w:val="18"/>
          <w:szCs w:val="18"/>
        </w:rPr>
        <w:t xml:space="preserve">and </w:t>
      </w:r>
      <w:r>
        <w:rPr>
          <w:rFonts w:ascii="Arial" w:hAnsi="Arial" w:cs="Arial"/>
          <w:sz w:val="18"/>
          <w:szCs w:val="18"/>
        </w:rPr>
        <w:t>P</w:t>
      </w:r>
      <w:r w:rsidR="00B67BC9" w:rsidRPr="00B67BC9">
        <w:rPr>
          <w:rFonts w:ascii="Arial" w:hAnsi="Arial" w:cs="Arial"/>
          <w:sz w:val="18"/>
          <w:szCs w:val="18"/>
        </w:rPr>
        <w:t>b</w:t>
      </w:r>
      <w:r w:rsidR="00D92206">
        <w:rPr>
          <w:rFonts w:ascii="Arial" w:hAnsi="Arial" w:cs="Arial"/>
          <w:sz w:val="18"/>
          <w:szCs w:val="18"/>
        </w:rPr>
        <w:t xml:space="preserve"> </w:t>
      </w:r>
      <w:r w:rsidR="00B67BC9" w:rsidRPr="00B67BC9">
        <w:rPr>
          <w:rFonts w:ascii="Arial" w:hAnsi="Arial" w:cs="Arial"/>
          <w:sz w:val="18"/>
          <w:szCs w:val="18"/>
        </w:rPr>
        <w:t>=</w:t>
      </w:r>
      <w:r w:rsidR="00D92206">
        <w:rPr>
          <w:rFonts w:ascii="Arial" w:hAnsi="Arial" w:cs="Arial"/>
          <w:sz w:val="18"/>
          <w:szCs w:val="18"/>
        </w:rPr>
        <w:t xml:space="preserve"> </w:t>
      </w:r>
      <w:r w:rsidR="00B67BC9" w:rsidRPr="009E1DB9">
        <w:rPr>
          <w:rFonts w:ascii="Arial" w:hAnsi="Arial" w:cs="Arial"/>
          <w:color w:val="FF0000"/>
          <w:sz w:val="18"/>
          <w:szCs w:val="18"/>
        </w:rPr>
        <w:t>xx</w:t>
      </w:r>
      <w:r w:rsidR="00B67BC9" w:rsidRPr="00B67BC9">
        <w:rPr>
          <w:rFonts w:ascii="Arial" w:hAnsi="Arial" w:cs="Arial"/>
          <w:sz w:val="18"/>
          <w:szCs w:val="18"/>
        </w:rPr>
        <w:t xml:space="preserve"> and wrapped with copper spiral coil.  A layer of eutectic solder plated over the surface of the Cu spiral.</w:t>
      </w:r>
    </w:p>
    <w:p w14:paraId="76D796B6" w14:textId="77777777" w:rsidR="00B67BC9" w:rsidRPr="00B67BC9" w:rsidRDefault="00B67BC9" w:rsidP="00B67BC9">
      <w:pPr>
        <w:ind w:left="180" w:firstLine="180"/>
        <w:rPr>
          <w:rFonts w:ascii="Arial" w:eastAsia="Calibri" w:hAnsi="Arial" w:cs="Arial"/>
          <w:sz w:val="18"/>
          <w:szCs w:val="18"/>
        </w:rPr>
      </w:pPr>
    </w:p>
    <w:p w14:paraId="47BDBCD4" w14:textId="77777777" w:rsidR="00B67BC9" w:rsidRPr="00B67BC9" w:rsidRDefault="00B67BC9" w:rsidP="00B67BC9">
      <w:pPr>
        <w:ind w:left="180" w:firstLine="180"/>
        <w:rPr>
          <w:rFonts w:ascii="Arial" w:eastAsia="Calibri" w:hAnsi="Arial" w:cs="Arial"/>
          <w:color w:val="FF0000"/>
          <w:sz w:val="18"/>
          <w:szCs w:val="18"/>
        </w:rPr>
      </w:pPr>
      <w:r w:rsidRPr="00B67BC9">
        <w:rPr>
          <w:rFonts w:ascii="Arial" w:eastAsia="Calibri" w:hAnsi="Arial" w:cs="Arial"/>
          <w:color w:val="FF0000"/>
          <w:sz w:val="18"/>
          <w:szCs w:val="18"/>
        </w:rPr>
        <w:t xml:space="preserve"> Or (if no Cu spiral)</w:t>
      </w:r>
    </w:p>
    <w:p w14:paraId="5501DC78" w14:textId="77777777" w:rsidR="00B67BC9" w:rsidRPr="00B67BC9" w:rsidRDefault="00B67BC9" w:rsidP="00B67BC9">
      <w:pPr>
        <w:ind w:left="180" w:firstLine="180"/>
        <w:rPr>
          <w:rFonts w:ascii="Arial" w:eastAsia="Calibri" w:hAnsi="Arial" w:cs="Arial"/>
          <w:color w:val="FF0000"/>
          <w:sz w:val="18"/>
          <w:szCs w:val="18"/>
        </w:rPr>
      </w:pPr>
    </w:p>
    <w:p w14:paraId="4373BE10" w14:textId="67AA8D09" w:rsidR="00B67BC9" w:rsidRPr="00B67BC9" w:rsidRDefault="00B67BC9" w:rsidP="00B67BC9">
      <w:pPr>
        <w:ind w:left="180" w:firstLine="180"/>
        <w:rPr>
          <w:rFonts w:ascii="Arial" w:eastAsia="Calibri" w:hAnsi="Arial" w:cs="Arial"/>
          <w:sz w:val="18"/>
          <w:szCs w:val="18"/>
        </w:rPr>
      </w:pPr>
      <w:r w:rsidRPr="009E1DB9">
        <w:rPr>
          <w:rFonts w:ascii="Arial" w:eastAsia="Calibri" w:hAnsi="Arial" w:cs="Arial"/>
          <w:color w:val="FF0000"/>
          <w:sz w:val="18"/>
          <w:szCs w:val="18"/>
        </w:rPr>
        <w:t>xx</w:t>
      </w:r>
      <w:r w:rsidRPr="00B67BC9">
        <w:rPr>
          <w:rFonts w:ascii="Arial" w:eastAsia="Calibri" w:hAnsi="Arial" w:cs="Arial"/>
          <w:sz w:val="18"/>
          <w:szCs w:val="18"/>
        </w:rPr>
        <w:t>/  Terminal lead finish F is tin lead alloy.  Package case outline Y solder columns material is Sn</w:t>
      </w:r>
      <w:r w:rsidR="009E1DB9">
        <w:rPr>
          <w:rFonts w:ascii="Arial" w:eastAsia="Calibri" w:hAnsi="Arial" w:cs="Arial"/>
          <w:sz w:val="18"/>
          <w:szCs w:val="18"/>
        </w:rPr>
        <w:t xml:space="preserve"> </w:t>
      </w:r>
      <w:r w:rsidRPr="00B67BC9">
        <w:rPr>
          <w:rFonts w:ascii="Arial" w:eastAsia="Calibri" w:hAnsi="Arial" w:cs="Arial"/>
          <w:sz w:val="18"/>
          <w:szCs w:val="18"/>
        </w:rPr>
        <w:t xml:space="preserve">= </w:t>
      </w:r>
      <w:r w:rsidRPr="009E1DB9">
        <w:rPr>
          <w:rFonts w:ascii="Arial" w:eastAsia="Calibri" w:hAnsi="Arial" w:cs="Arial"/>
          <w:color w:val="FF0000"/>
          <w:sz w:val="18"/>
          <w:szCs w:val="18"/>
        </w:rPr>
        <w:t>xx</w:t>
      </w:r>
      <w:r w:rsidRPr="00B67BC9">
        <w:rPr>
          <w:rFonts w:ascii="Arial" w:eastAsia="Calibri" w:hAnsi="Arial" w:cs="Arial"/>
          <w:sz w:val="18"/>
          <w:szCs w:val="18"/>
        </w:rPr>
        <w:t xml:space="preserve"> and Pb</w:t>
      </w:r>
      <w:r w:rsidR="009E1DB9">
        <w:rPr>
          <w:rFonts w:ascii="Arial" w:eastAsia="Calibri" w:hAnsi="Arial" w:cs="Arial"/>
          <w:sz w:val="18"/>
          <w:szCs w:val="18"/>
        </w:rPr>
        <w:t xml:space="preserve"> </w:t>
      </w:r>
      <w:r w:rsidRPr="00B67BC9">
        <w:rPr>
          <w:rFonts w:ascii="Arial" w:eastAsia="Calibri" w:hAnsi="Arial" w:cs="Arial"/>
          <w:sz w:val="18"/>
          <w:szCs w:val="18"/>
        </w:rPr>
        <w:t>=</w:t>
      </w:r>
      <w:r w:rsidR="009E1DB9">
        <w:rPr>
          <w:rFonts w:ascii="Arial" w:eastAsia="Calibri" w:hAnsi="Arial" w:cs="Arial"/>
          <w:sz w:val="18"/>
          <w:szCs w:val="18"/>
        </w:rPr>
        <w:t xml:space="preserve"> </w:t>
      </w:r>
      <w:r w:rsidRPr="009E1DB9">
        <w:rPr>
          <w:rFonts w:ascii="Arial" w:eastAsia="Calibri" w:hAnsi="Arial" w:cs="Arial"/>
          <w:color w:val="FF0000"/>
          <w:sz w:val="18"/>
          <w:szCs w:val="18"/>
        </w:rPr>
        <w:t>xx</w:t>
      </w:r>
      <w:r w:rsidRPr="00B67BC9">
        <w:rPr>
          <w:rFonts w:ascii="Arial" w:eastAsia="Calibri" w:hAnsi="Arial" w:cs="Arial"/>
          <w:sz w:val="18"/>
          <w:szCs w:val="18"/>
        </w:rPr>
        <w:t>.</w:t>
      </w:r>
    </w:p>
    <w:p w14:paraId="4A4F36D1" w14:textId="77777777" w:rsidR="00B67BC9" w:rsidRPr="00B67BC9" w:rsidRDefault="00B67BC9" w:rsidP="00B67BC9">
      <w:pPr>
        <w:widowControl w:val="0"/>
        <w:tabs>
          <w:tab w:val="left" w:pos="172"/>
          <w:tab w:val="left" w:pos="345"/>
          <w:tab w:val="left" w:pos="518"/>
          <w:tab w:val="left" w:pos="691"/>
          <w:tab w:val="left" w:pos="950"/>
          <w:tab w:val="left" w:leader="dot" w:pos="6868"/>
        </w:tabs>
        <w:ind w:left="180" w:firstLine="180"/>
        <w:rPr>
          <w:rFonts w:ascii="Arial" w:hAnsi="Arial" w:cs="Arial"/>
          <w:sz w:val="18"/>
          <w:szCs w:val="18"/>
        </w:rPr>
      </w:pPr>
    </w:p>
    <w:p w14:paraId="5BF6C2F2" w14:textId="77777777" w:rsidR="00B67BC9" w:rsidRPr="00B67BC9" w:rsidRDefault="00B67BC9" w:rsidP="00B67BC9">
      <w:pPr>
        <w:widowControl w:val="0"/>
        <w:tabs>
          <w:tab w:val="left" w:pos="172"/>
          <w:tab w:val="left" w:pos="345"/>
          <w:tab w:val="left" w:pos="518"/>
          <w:tab w:val="left" w:pos="691"/>
          <w:tab w:val="left" w:pos="950"/>
          <w:tab w:val="left" w:leader="dot" w:pos="6868"/>
        </w:tabs>
        <w:ind w:left="180" w:firstLine="180"/>
        <w:rPr>
          <w:rFonts w:ascii="Arial" w:hAnsi="Arial" w:cs="Arial"/>
          <w:b/>
          <w:color w:val="FF0000"/>
          <w:sz w:val="18"/>
          <w:szCs w:val="18"/>
        </w:rPr>
      </w:pPr>
      <w:r w:rsidRPr="00B67BC9">
        <w:rPr>
          <w:rFonts w:ascii="Arial" w:hAnsi="Arial" w:cs="Arial"/>
          <w:b/>
          <w:color w:val="FF0000"/>
          <w:sz w:val="18"/>
          <w:szCs w:val="18"/>
        </w:rPr>
        <w:t>For BGA packages:</w:t>
      </w:r>
    </w:p>
    <w:p w14:paraId="24A1A1A5" w14:textId="77777777" w:rsidR="00B67BC9" w:rsidRPr="00B67BC9" w:rsidRDefault="00B67BC9" w:rsidP="00B67BC9">
      <w:pPr>
        <w:widowControl w:val="0"/>
        <w:tabs>
          <w:tab w:val="left" w:pos="172"/>
          <w:tab w:val="left" w:pos="345"/>
          <w:tab w:val="left" w:pos="518"/>
          <w:tab w:val="left" w:pos="691"/>
          <w:tab w:val="left" w:pos="950"/>
          <w:tab w:val="left" w:leader="dot" w:pos="6868"/>
        </w:tabs>
        <w:ind w:left="180" w:firstLine="180"/>
        <w:rPr>
          <w:rFonts w:ascii="Arial" w:hAnsi="Arial" w:cs="Arial"/>
          <w:color w:val="FF0000"/>
          <w:sz w:val="18"/>
          <w:szCs w:val="18"/>
        </w:rPr>
      </w:pPr>
    </w:p>
    <w:p w14:paraId="67C307B6" w14:textId="2942953D" w:rsidR="00B67BC9" w:rsidRPr="00B67BC9" w:rsidRDefault="00B67BC9" w:rsidP="00B67BC9">
      <w:pPr>
        <w:widowControl w:val="0"/>
        <w:tabs>
          <w:tab w:val="left" w:pos="172"/>
          <w:tab w:val="left" w:pos="345"/>
          <w:tab w:val="left" w:pos="518"/>
          <w:tab w:val="left" w:pos="691"/>
          <w:tab w:val="left" w:pos="950"/>
          <w:tab w:val="left" w:leader="dot" w:pos="6868"/>
        </w:tabs>
        <w:ind w:left="180" w:firstLine="180"/>
        <w:rPr>
          <w:rFonts w:ascii="Arial" w:hAnsi="Arial" w:cs="Arial"/>
          <w:sz w:val="18"/>
          <w:szCs w:val="18"/>
        </w:rPr>
      </w:pPr>
      <w:r w:rsidRPr="009E1DB9">
        <w:rPr>
          <w:rFonts w:ascii="Arial" w:hAnsi="Arial" w:cs="Arial"/>
          <w:color w:val="FF0000"/>
          <w:sz w:val="18"/>
          <w:szCs w:val="18"/>
        </w:rPr>
        <w:t>x</w:t>
      </w:r>
      <w:r w:rsidRPr="00B67BC9">
        <w:rPr>
          <w:rFonts w:ascii="Arial" w:hAnsi="Arial" w:cs="Arial"/>
          <w:sz w:val="18"/>
          <w:szCs w:val="18"/>
        </w:rPr>
        <w:t xml:space="preserve">/  Terminal lead finish F is tin lead alloy with bismuth. Package case outline K solder balls material is </w:t>
      </w:r>
      <w:r w:rsidR="009E1DB9" w:rsidRPr="00B67BC9">
        <w:rPr>
          <w:rFonts w:ascii="Arial" w:eastAsia="Calibri" w:hAnsi="Arial" w:cs="Arial"/>
          <w:sz w:val="18"/>
          <w:szCs w:val="18"/>
        </w:rPr>
        <w:t>Sn</w:t>
      </w:r>
      <w:r w:rsidR="009E1DB9">
        <w:rPr>
          <w:rFonts w:ascii="Arial" w:eastAsia="Calibri" w:hAnsi="Arial" w:cs="Arial"/>
          <w:sz w:val="18"/>
          <w:szCs w:val="18"/>
        </w:rPr>
        <w:t xml:space="preserve"> </w:t>
      </w:r>
      <w:r w:rsidR="009E1DB9" w:rsidRPr="00B67BC9">
        <w:rPr>
          <w:rFonts w:ascii="Arial" w:eastAsia="Calibri" w:hAnsi="Arial" w:cs="Arial"/>
          <w:sz w:val="18"/>
          <w:szCs w:val="18"/>
        </w:rPr>
        <w:t xml:space="preserve">= </w:t>
      </w:r>
      <w:r w:rsidR="009E1DB9" w:rsidRPr="009E1DB9">
        <w:rPr>
          <w:rFonts w:ascii="Arial" w:eastAsia="Calibri" w:hAnsi="Arial" w:cs="Arial"/>
          <w:color w:val="FF0000"/>
          <w:sz w:val="18"/>
          <w:szCs w:val="18"/>
        </w:rPr>
        <w:t>xx</w:t>
      </w:r>
      <w:r w:rsidR="009E1DB9" w:rsidRPr="00B67BC9">
        <w:rPr>
          <w:rFonts w:ascii="Arial" w:eastAsia="Calibri" w:hAnsi="Arial" w:cs="Arial"/>
          <w:sz w:val="18"/>
          <w:szCs w:val="18"/>
        </w:rPr>
        <w:t xml:space="preserve"> and Pb</w:t>
      </w:r>
      <w:r w:rsidR="009E1DB9">
        <w:rPr>
          <w:rFonts w:ascii="Arial" w:eastAsia="Calibri" w:hAnsi="Arial" w:cs="Arial"/>
          <w:sz w:val="18"/>
          <w:szCs w:val="18"/>
        </w:rPr>
        <w:t xml:space="preserve"> </w:t>
      </w:r>
      <w:r w:rsidR="009E1DB9" w:rsidRPr="00B67BC9">
        <w:rPr>
          <w:rFonts w:ascii="Arial" w:eastAsia="Calibri" w:hAnsi="Arial" w:cs="Arial"/>
          <w:sz w:val="18"/>
          <w:szCs w:val="18"/>
        </w:rPr>
        <w:t>=</w:t>
      </w:r>
      <w:r w:rsidR="009E1DB9">
        <w:rPr>
          <w:rFonts w:ascii="Arial" w:eastAsia="Calibri" w:hAnsi="Arial" w:cs="Arial"/>
          <w:sz w:val="18"/>
          <w:szCs w:val="18"/>
        </w:rPr>
        <w:t xml:space="preserve"> </w:t>
      </w:r>
      <w:r w:rsidR="009E1DB9" w:rsidRPr="009E1DB9">
        <w:rPr>
          <w:rFonts w:ascii="Arial" w:eastAsia="Calibri" w:hAnsi="Arial" w:cs="Arial"/>
          <w:color w:val="FF0000"/>
          <w:sz w:val="18"/>
          <w:szCs w:val="18"/>
        </w:rPr>
        <w:t>xx</w:t>
      </w:r>
      <w:r w:rsidR="009E1DB9" w:rsidRPr="00B67BC9">
        <w:rPr>
          <w:rFonts w:ascii="Arial" w:hAnsi="Arial" w:cs="Arial"/>
          <w:sz w:val="18"/>
          <w:szCs w:val="18"/>
        </w:rPr>
        <w:t xml:space="preserve"> </w:t>
      </w:r>
      <w:r w:rsidRPr="00B67BC9">
        <w:rPr>
          <w:rFonts w:ascii="Arial" w:hAnsi="Arial" w:cs="Arial"/>
          <w:sz w:val="18"/>
          <w:szCs w:val="18"/>
        </w:rPr>
        <w:t xml:space="preserve">and Bi= </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9E1DB9">
        <w:rPr>
          <w:rFonts w:ascii="Arial" w:hAnsi="Arial" w:cs="Arial"/>
          <w:color w:val="FF0000"/>
          <w:sz w:val="18"/>
          <w:szCs w:val="18"/>
        </w:rPr>
        <w:t>xx</w:t>
      </w:r>
      <w:r w:rsidRPr="00B67BC9">
        <w:rPr>
          <w:rFonts w:ascii="Arial" w:hAnsi="Arial" w:cs="Arial"/>
          <w:sz w:val="18"/>
          <w:szCs w:val="18"/>
        </w:rPr>
        <w:t xml:space="preserve">.  </w:t>
      </w:r>
    </w:p>
    <w:p w14:paraId="400BC9FA" w14:textId="77777777" w:rsidR="00B67BC9" w:rsidRPr="00B67BC9" w:rsidRDefault="00B67BC9" w:rsidP="00B67BC9">
      <w:pPr>
        <w:ind w:left="180" w:firstLine="180"/>
        <w:rPr>
          <w:rFonts w:ascii="Arial" w:eastAsia="Calibri" w:hAnsi="Arial" w:cs="Arial"/>
          <w:sz w:val="18"/>
          <w:szCs w:val="18"/>
        </w:rPr>
      </w:pPr>
    </w:p>
    <w:p w14:paraId="1F505523" w14:textId="77777777" w:rsidR="00B67BC9" w:rsidRPr="00B67BC9" w:rsidRDefault="00B67BC9" w:rsidP="00B67BC9">
      <w:pPr>
        <w:ind w:left="180" w:firstLine="180"/>
        <w:rPr>
          <w:rFonts w:ascii="Arial" w:eastAsia="Calibri" w:hAnsi="Arial" w:cs="Arial"/>
          <w:color w:val="FF0000"/>
          <w:sz w:val="18"/>
          <w:szCs w:val="18"/>
        </w:rPr>
      </w:pPr>
      <w:r w:rsidRPr="00B67BC9">
        <w:rPr>
          <w:rFonts w:ascii="Arial" w:eastAsia="Calibri" w:hAnsi="Arial" w:cs="Arial"/>
          <w:color w:val="FF0000"/>
          <w:sz w:val="18"/>
          <w:szCs w:val="18"/>
        </w:rPr>
        <w:t xml:space="preserve"> Or (if no Bi or alloy)</w:t>
      </w:r>
    </w:p>
    <w:p w14:paraId="67DEE6F8" w14:textId="77777777" w:rsidR="00B67BC9" w:rsidRPr="00B67BC9" w:rsidRDefault="00B67BC9" w:rsidP="00B67BC9">
      <w:pPr>
        <w:ind w:left="180" w:firstLine="180"/>
        <w:rPr>
          <w:rFonts w:ascii="Arial" w:eastAsia="Calibri" w:hAnsi="Arial" w:cs="Arial"/>
          <w:color w:val="FF0000"/>
          <w:sz w:val="18"/>
          <w:szCs w:val="18"/>
        </w:rPr>
      </w:pPr>
    </w:p>
    <w:p w14:paraId="6D4FAE54" w14:textId="6E36F279" w:rsidR="00B67BC9" w:rsidRPr="00B67BC9" w:rsidRDefault="00B67BC9" w:rsidP="00B67BC9">
      <w:pPr>
        <w:ind w:left="180" w:firstLine="180"/>
        <w:rPr>
          <w:rFonts w:ascii="Arial" w:eastAsia="Calibri" w:hAnsi="Arial" w:cs="Arial"/>
          <w:sz w:val="18"/>
          <w:szCs w:val="18"/>
        </w:rPr>
      </w:pPr>
      <w:r w:rsidRPr="009E1DB9">
        <w:rPr>
          <w:rFonts w:ascii="Arial" w:eastAsia="Calibri" w:hAnsi="Arial" w:cs="Arial"/>
          <w:color w:val="FF0000"/>
          <w:sz w:val="18"/>
          <w:szCs w:val="18"/>
        </w:rPr>
        <w:t>xx</w:t>
      </w:r>
      <w:r w:rsidRPr="00B67BC9">
        <w:rPr>
          <w:rFonts w:ascii="Arial" w:eastAsia="Calibri" w:hAnsi="Arial" w:cs="Arial"/>
          <w:sz w:val="18"/>
          <w:szCs w:val="18"/>
        </w:rPr>
        <w:t xml:space="preserve">/  Terminal lead finish F is tin lead alloy.  Package case outline K solder balls material is </w:t>
      </w:r>
      <w:r w:rsidR="009E1DB9" w:rsidRPr="00B67BC9">
        <w:rPr>
          <w:rFonts w:ascii="Arial" w:eastAsia="Calibri" w:hAnsi="Arial" w:cs="Arial"/>
          <w:sz w:val="18"/>
          <w:szCs w:val="18"/>
        </w:rPr>
        <w:t>Sn</w:t>
      </w:r>
      <w:r w:rsidR="009E1DB9">
        <w:rPr>
          <w:rFonts w:ascii="Arial" w:eastAsia="Calibri" w:hAnsi="Arial" w:cs="Arial"/>
          <w:sz w:val="18"/>
          <w:szCs w:val="18"/>
        </w:rPr>
        <w:t xml:space="preserve"> </w:t>
      </w:r>
      <w:r w:rsidR="009E1DB9" w:rsidRPr="00B67BC9">
        <w:rPr>
          <w:rFonts w:ascii="Arial" w:eastAsia="Calibri" w:hAnsi="Arial" w:cs="Arial"/>
          <w:sz w:val="18"/>
          <w:szCs w:val="18"/>
        </w:rPr>
        <w:t xml:space="preserve">= </w:t>
      </w:r>
      <w:r w:rsidR="009E1DB9" w:rsidRPr="009E1DB9">
        <w:rPr>
          <w:rFonts w:ascii="Arial" w:eastAsia="Calibri" w:hAnsi="Arial" w:cs="Arial"/>
          <w:color w:val="FF0000"/>
          <w:sz w:val="18"/>
          <w:szCs w:val="18"/>
        </w:rPr>
        <w:t>xx</w:t>
      </w:r>
      <w:r w:rsidR="009E1DB9" w:rsidRPr="00B67BC9">
        <w:rPr>
          <w:rFonts w:ascii="Arial" w:eastAsia="Calibri" w:hAnsi="Arial" w:cs="Arial"/>
          <w:sz w:val="18"/>
          <w:szCs w:val="18"/>
        </w:rPr>
        <w:t xml:space="preserve"> and Pb</w:t>
      </w:r>
      <w:r w:rsidR="009E1DB9">
        <w:rPr>
          <w:rFonts w:ascii="Arial" w:eastAsia="Calibri" w:hAnsi="Arial" w:cs="Arial"/>
          <w:sz w:val="18"/>
          <w:szCs w:val="18"/>
        </w:rPr>
        <w:t xml:space="preserve"> </w:t>
      </w:r>
      <w:r w:rsidR="009E1DB9" w:rsidRPr="00B67BC9">
        <w:rPr>
          <w:rFonts w:ascii="Arial" w:eastAsia="Calibri" w:hAnsi="Arial" w:cs="Arial"/>
          <w:sz w:val="18"/>
          <w:szCs w:val="18"/>
        </w:rPr>
        <w:t>=</w:t>
      </w:r>
      <w:r w:rsidR="009E1DB9">
        <w:rPr>
          <w:rFonts w:ascii="Arial" w:eastAsia="Calibri" w:hAnsi="Arial" w:cs="Arial"/>
          <w:sz w:val="18"/>
          <w:szCs w:val="18"/>
        </w:rPr>
        <w:t xml:space="preserve"> </w:t>
      </w:r>
      <w:r w:rsidR="009E1DB9" w:rsidRPr="009E1DB9">
        <w:rPr>
          <w:rFonts w:ascii="Arial" w:eastAsia="Calibri" w:hAnsi="Arial" w:cs="Arial"/>
          <w:color w:val="FF0000"/>
          <w:sz w:val="18"/>
          <w:szCs w:val="18"/>
        </w:rPr>
        <w:t>xx</w:t>
      </w:r>
      <w:r w:rsidRPr="00B67BC9">
        <w:rPr>
          <w:rFonts w:ascii="Arial" w:eastAsia="Calibri" w:hAnsi="Arial" w:cs="Arial"/>
          <w:sz w:val="18"/>
          <w:szCs w:val="18"/>
        </w:rPr>
        <w:t>.</w:t>
      </w:r>
    </w:p>
    <w:p w14:paraId="24DFBE7C" w14:textId="77777777" w:rsidR="00B67BC9" w:rsidRPr="00B67BC9" w:rsidRDefault="00B67BC9" w:rsidP="00B67BC9">
      <w:pPr>
        <w:widowControl w:val="0"/>
        <w:tabs>
          <w:tab w:val="left" w:pos="172"/>
          <w:tab w:val="left" w:pos="345"/>
          <w:tab w:val="left" w:pos="518"/>
          <w:tab w:val="left" w:pos="691"/>
          <w:tab w:val="left" w:pos="950"/>
          <w:tab w:val="left" w:leader="dot" w:pos="6868"/>
        </w:tabs>
        <w:ind w:left="180" w:firstLine="180"/>
        <w:rPr>
          <w:rFonts w:ascii="Arial" w:hAnsi="Arial" w:cs="Arial"/>
          <w:sz w:val="18"/>
          <w:szCs w:val="18"/>
        </w:rPr>
      </w:pPr>
    </w:p>
    <w:p w14:paraId="71F4194C" w14:textId="77777777" w:rsidR="006808DB" w:rsidRPr="00B67BC9" w:rsidRDefault="006808DB" w:rsidP="00B67BC9">
      <w:pPr>
        <w:widowControl w:val="0"/>
        <w:ind w:left="180" w:right="180" w:firstLine="180"/>
        <w:rPr>
          <w:rFonts w:ascii="Arial" w:hAnsi="Arial" w:cs="Arial"/>
          <w:sz w:val="18"/>
          <w:szCs w:val="18"/>
        </w:rPr>
      </w:pPr>
    </w:p>
    <w:p w14:paraId="5B3B1852" w14:textId="4E8D504B" w:rsidR="006808DB" w:rsidRPr="00B67BC9" w:rsidRDefault="006808DB" w:rsidP="00B67BC9">
      <w:pPr>
        <w:widowControl w:val="0"/>
        <w:tabs>
          <w:tab w:val="left" w:pos="172"/>
          <w:tab w:val="left" w:pos="345"/>
          <w:tab w:val="left" w:pos="518"/>
          <w:tab w:val="left" w:pos="691"/>
          <w:tab w:val="left" w:pos="950"/>
          <w:tab w:val="left" w:leader="dot" w:pos="6868"/>
        </w:tabs>
        <w:ind w:left="180" w:firstLine="180"/>
        <w:rPr>
          <w:rFonts w:ascii="Arial" w:hAnsi="Arial" w:cs="Arial"/>
          <w:sz w:val="18"/>
          <w:szCs w:val="18"/>
        </w:rPr>
      </w:pPr>
    </w:p>
    <w:p w14:paraId="0520DEDB" w14:textId="414305F0" w:rsidR="006808DB" w:rsidRDefault="006808DB" w:rsidP="00B67BC9">
      <w:pPr>
        <w:widowControl w:val="0"/>
        <w:tabs>
          <w:tab w:val="left" w:pos="172"/>
          <w:tab w:val="left" w:pos="518"/>
          <w:tab w:val="left" w:pos="691"/>
          <w:tab w:val="left" w:pos="950"/>
          <w:tab w:val="left" w:leader="dot" w:pos="6868"/>
        </w:tabs>
        <w:ind w:left="180" w:firstLine="180"/>
        <w:rPr>
          <w:rFonts w:ascii="Arial" w:hAnsi="Arial"/>
          <w:sz w:val="18"/>
        </w:rPr>
      </w:pPr>
    </w:p>
    <w:p w14:paraId="0A1C8C69"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04434CC0"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r w:rsidRPr="007143D1">
        <w:rPr>
          <w:rFonts w:ascii="Arial" w:hAnsi="Arial"/>
          <w:sz w:val="18"/>
        </w:rPr>
        <w:tab/>
        <w:t xml:space="preserve">1.5  </w:t>
      </w:r>
      <w:r w:rsidRPr="007143D1">
        <w:rPr>
          <w:rFonts w:ascii="Arial" w:hAnsi="Arial"/>
          <w:sz w:val="18"/>
          <w:u w:val="single"/>
        </w:rPr>
        <w:t>Radiation features</w:t>
      </w:r>
      <w:r w:rsidRPr="007143D1">
        <w:rPr>
          <w:rFonts w:ascii="Arial" w:hAnsi="Arial"/>
          <w:sz w:val="18"/>
        </w:rPr>
        <w:t xml:space="preserve">. </w:t>
      </w:r>
      <w:r w:rsidRPr="00A536DE">
        <w:rPr>
          <w:rFonts w:ascii="Arial" w:hAnsi="Arial"/>
          <w:color w:val="FF0000"/>
          <w:sz w:val="18"/>
          <w:u w:val="single"/>
        </w:rPr>
        <w:t>XX</w:t>
      </w:r>
      <w:r w:rsidRPr="007143D1">
        <w:rPr>
          <w:rFonts w:ascii="Arial" w:hAnsi="Arial"/>
          <w:sz w:val="18"/>
        </w:rPr>
        <w:t>/</w:t>
      </w:r>
    </w:p>
    <w:p w14:paraId="24E4027F"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5A408413" w14:textId="3ADCAE93"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r w:rsidRPr="007143D1">
        <w:rPr>
          <w:rFonts w:ascii="Arial" w:hAnsi="Arial"/>
          <w:sz w:val="18"/>
        </w:rPr>
        <w:tab/>
      </w:r>
      <w:r w:rsidRPr="007143D1">
        <w:rPr>
          <w:rFonts w:ascii="Arial" w:hAnsi="Arial"/>
          <w:sz w:val="18"/>
        </w:rPr>
        <w:tab/>
      </w:r>
      <w:r w:rsidR="00A536DE">
        <w:rPr>
          <w:rFonts w:ascii="Arial" w:hAnsi="Arial"/>
          <w:sz w:val="18"/>
        </w:rPr>
        <w:tab/>
      </w:r>
      <w:r w:rsidRPr="007143D1">
        <w:rPr>
          <w:rFonts w:ascii="Arial" w:hAnsi="Arial"/>
          <w:sz w:val="18"/>
        </w:rPr>
        <w:t>Maximum total dose available (high dose rate = 50 – 300 Rad(Si)/s)</w:t>
      </w:r>
      <w:r w:rsidRPr="007143D1">
        <w:rPr>
          <w:rFonts w:ascii="Arial" w:hAnsi="Arial"/>
          <w:sz w:val="18"/>
        </w:rPr>
        <w:tab/>
      </w:r>
      <w:r w:rsidRPr="00797826">
        <w:rPr>
          <w:rFonts w:ascii="Arial" w:hAnsi="Arial"/>
          <w:color w:val="FF0000"/>
          <w:sz w:val="18"/>
        </w:rPr>
        <w:t>xx</w:t>
      </w:r>
      <w:r w:rsidRPr="007143D1">
        <w:rPr>
          <w:rFonts w:ascii="Arial" w:hAnsi="Arial"/>
          <w:sz w:val="18"/>
        </w:rPr>
        <w:t xml:space="preserve"> Rad(Si)</w:t>
      </w:r>
    </w:p>
    <w:p w14:paraId="7817A0BE"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3D7EA30B" w14:textId="3F221F90"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r w:rsidRPr="007143D1">
        <w:rPr>
          <w:rFonts w:ascii="Arial" w:hAnsi="Arial"/>
          <w:sz w:val="18"/>
        </w:rPr>
        <w:tab/>
      </w:r>
      <w:r w:rsidRPr="007143D1">
        <w:rPr>
          <w:rFonts w:ascii="Arial" w:hAnsi="Arial"/>
          <w:sz w:val="18"/>
        </w:rPr>
        <w:tab/>
      </w:r>
      <w:r w:rsidR="00A536DE">
        <w:rPr>
          <w:rFonts w:ascii="Arial" w:hAnsi="Arial"/>
          <w:sz w:val="18"/>
        </w:rPr>
        <w:tab/>
      </w:r>
      <w:r w:rsidRPr="007143D1">
        <w:rPr>
          <w:rFonts w:ascii="Arial" w:hAnsi="Arial"/>
          <w:sz w:val="18"/>
        </w:rPr>
        <w:t>Maximum total dose available (low dose rate ≤ 10m Rad(Si)/s)</w:t>
      </w:r>
      <w:r w:rsidRPr="007143D1">
        <w:rPr>
          <w:rFonts w:ascii="Arial" w:hAnsi="Arial"/>
          <w:sz w:val="18"/>
        </w:rPr>
        <w:tab/>
      </w:r>
      <w:r w:rsidRPr="00797826">
        <w:rPr>
          <w:rFonts w:ascii="Arial" w:hAnsi="Arial"/>
          <w:color w:val="FF0000"/>
          <w:sz w:val="18"/>
        </w:rPr>
        <w:t>xx</w:t>
      </w:r>
      <w:r w:rsidRPr="007143D1">
        <w:rPr>
          <w:rFonts w:ascii="Arial" w:hAnsi="Arial"/>
          <w:sz w:val="18"/>
        </w:rPr>
        <w:t xml:space="preserve"> Rad(Si)</w:t>
      </w:r>
    </w:p>
    <w:p w14:paraId="3E41A6F3"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77AE9CD4" w14:textId="1B219FD8"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r w:rsidRPr="007143D1">
        <w:rPr>
          <w:rFonts w:ascii="Arial" w:hAnsi="Arial"/>
          <w:sz w:val="18"/>
        </w:rPr>
        <w:tab/>
      </w:r>
      <w:r w:rsidRPr="007143D1">
        <w:rPr>
          <w:rFonts w:ascii="Arial" w:hAnsi="Arial"/>
          <w:sz w:val="18"/>
        </w:rPr>
        <w:tab/>
      </w:r>
      <w:r w:rsidR="00A536DE">
        <w:rPr>
          <w:rFonts w:ascii="Arial" w:hAnsi="Arial"/>
          <w:sz w:val="18"/>
        </w:rPr>
        <w:tab/>
      </w:r>
      <w:r w:rsidRPr="007143D1">
        <w:rPr>
          <w:rFonts w:ascii="Arial" w:hAnsi="Arial"/>
          <w:sz w:val="18"/>
        </w:rPr>
        <w:t>Heavy ion single event phenomenon (SEP):</w:t>
      </w:r>
    </w:p>
    <w:p w14:paraId="00C36815"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637C92DE" w14:textId="0D84CAAD" w:rsidR="007143D1" w:rsidRPr="007143D1" w:rsidRDefault="007143D1" w:rsidP="00A536DE">
      <w:pPr>
        <w:widowControl w:val="0"/>
        <w:tabs>
          <w:tab w:val="left" w:pos="172"/>
          <w:tab w:val="left" w:pos="518"/>
          <w:tab w:val="left" w:pos="691"/>
          <w:tab w:val="left" w:pos="950"/>
          <w:tab w:val="left" w:pos="1260"/>
          <w:tab w:val="left" w:leader="dot" w:pos="6868"/>
        </w:tabs>
        <w:ind w:left="180" w:firstLine="180"/>
        <w:rPr>
          <w:rFonts w:ascii="Arial" w:hAnsi="Arial"/>
          <w:sz w:val="18"/>
        </w:rPr>
      </w:pPr>
      <w:r w:rsidRPr="007143D1">
        <w:rPr>
          <w:rFonts w:ascii="Arial" w:hAnsi="Arial"/>
          <w:sz w:val="18"/>
        </w:rPr>
        <w:tab/>
      </w:r>
      <w:r w:rsidRPr="007143D1">
        <w:rPr>
          <w:rFonts w:ascii="Arial" w:hAnsi="Arial"/>
          <w:sz w:val="18"/>
        </w:rPr>
        <w:tab/>
      </w:r>
      <w:r w:rsidRPr="007143D1">
        <w:rPr>
          <w:rFonts w:ascii="Arial" w:hAnsi="Arial"/>
          <w:sz w:val="18"/>
        </w:rPr>
        <w:tab/>
      </w:r>
      <w:r w:rsidR="00A536DE">
        <w:rPr>
          <w:rFonts w:ascii="Arial" w:hAnsi="Arial"/>
          <w:sz w:val="18"/>
        </w:rPr>
        <w:tab/>
      </w:r>
      <w:r w:rsidRPr="007143D1">
        <w:rPr>
          <w:rFonts w:ascii="Arial" w:hAnsi="Arial"/>
          <w:sz w:val="18"/>
        </w:rPr>
        <w:t>No single event latch-up (SEL) occurs at effective LET (see 4.4.4.</w:t>
      </w:r>
      <w:r w:rsidRPr="00A536DE">
        <w:rPr>
          <w:rFonts w:ascii="Arial" w:hAnsi="Arial"/>
          <w:color w:val="FF0000"/>
          <w:sz w:val="18"/>
        </w:rPr>
        <w:t>xx</w:t>
      </w:r>
      <w:r w:rsidRPr="007143D1">
        <w:rPr>
          <w:rFonts w:ascii="Arial" w:hAnsi="Arial"/>
          <w:sz w:val="18"/>
        </w:rPr>
        <w:t>)</w:t>
      </w:r>
      <w:r w:rsidRPr="007143D1">
        <w:rPr>
          <w:rFonts w:ascii="Arial" w:hAnsi="Arial"/>
          <w:sz w:val="18"/>
        </w:rPr>
        <w:tab/>
        <w:t xml:space="preserve">≤ </w:t>
      </w:r>
      <w:r w:rsidRPr="00A536DE">
        <w:rPr>
          <w:rFonts w:ascii="Arial" w:hAnsi="Arial"/>
          <w:color w:val="FF0000"/>
          <w:sz w:val="18"/>
        </w:rPr>
        <w:t>xxx</w:t>
      </w:r>
      <w:r w:rsidRPr="007143D1">
        <w:rPr>
          <w:rFonts w:ascii="Arial" w:hAnsi="Arial"/>
          <w:sz w:val="18"/>
        </w:rPr>
        <w:t xml:space="preserve"> Mev-cm</w:t>
      </w:r>
      <w:r w:rsidRPr="007143D1">
        <w:rPr>
          <w:rFonts w:ascii="Arial" w:hAnsi="Arial"/>
          <w:sz w:val="18"/>
          <w:vertAlign w:val="superscript"/>
        </w:rPr>
        <w:t>2</w:t>
      </w:r>
      <w:r w:rsidRPr="007143D1">
        <w:rPr>
          <w:rFonts w:ascii="Arial" w:hAnsi="Arial"/>
          <w:sz w:val="18"/>
        </w:rPr>
        <w:t>/mg</w:t>
      </w:r>
    </w:p>
    <w:p w14:paraId="3D1B330E"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57826E4F" w14:textId="74CD69C6" w:rsidR="007143D1" w:rsidRPr="007143D1" w:rsidRDefault="007143D1" w:rsidP="00A536DE">
      <w:pPr>
        <w:widowControl w:val="0"/>
        <w:tabs>
          <w:tab w:val="left" w:pos="172"/>
          <w:tab w:val="left" w:pos="518"/>
          <w:tab w:val="left" w:pos="691"/>
          <w:tab w:val="left" w:pos="950"/>
          <w:tab w:val="left" w:pos="1260"/>
          <w:tab w:val="left" w:leader="dot" w:pos="6868"/>
        </w:tabs>
        <w:ind w:left="180" w:firstLine="180"/>
        <w:rPr>
          <w:rFonts w:ascii="Arial" w:hAnsi="Arial"/>
          <w:sz w:val="18"/>
        </w:rPr>
      </w:pPr>
      <w:r w:rsidRPr="007143D1">
        <w:rPr>
          <w:rFonts w:ascii="Arial" w:hAnsi="Arial"/>
          <w:sz w:val="18"/>
        </w:rPr>
        <w:tab/>
      </w:r>
      <w:r w:rsidRPr="007143D1">
        <w:rPr>
          <w:rFonts w:ascii="Arial" w:hAnsi="Arial"/>
          <w:sz w:val="18"/>
        </w:rPr>
        <w:tab/>
      </w:r>
      <w:r w:rsidRPr="007143D1">
        <w:rPr>
          <w:rFonts w:ascii="Arial" w:hAnsi="Arial"/>
          <w:sz w:val="18"/>
        </w:rPr>
        <w:tab/>
      </w:r>
      <w:r w:rsidR="00A536DE">
        <w:rPr>
          <w:rFonts w:ascii="Arial" w:hAnsi="Arial"/>
          <w:sz w:val="18"/>
        </w:rPr>
        <w:tab/>
      </w:r>
      <w:r w:rsidRPr="007143D1">
        <w:rPr>
          <w:rFonts w:ascii="Arial" w:hAnsi="Arial"/>
          <w:sz w:val="18"/>
        </w:rPr>
        <w:t>No single event upset (SEU) occurs at effective LET (see 4.4.4.</w:t>
      </w:r>
      <w:r w:rsidRPr="00A536DE">
        <w:rPr>
          <w:rFonts w:ascii="Arial" w:hAnsi="Arial"/>
          <w:color w:val="FF0000"/>
          <w:sz w:val="18"/>
        </w:rPr>
        <w:t>xx</w:t>
      </w:r>
      <w:r w:rsidRPr="007143D1">
        <w:rPr>
          <w:rFonts w:ascii="Arial" w:hAnsi="Arial"/>
          <w:sz w:val="18"/>
        </w:rPr>
        <w:t>)</w:t>
      </w:r>
      <w:r w:rsidRPr="007143D1">
        <w:rPr>
          <w:rFonts w:ascii="Arial" w:hAnsi="Arial"/>
          <w:sz w:val="18"/>
        </w:rPr>
        <w:tab/>
        <w:t xml:space="preserve">≤ </w:t>
      </w:r>
      <w:r w:rsidRPr="00A536DE">
        <w:rPr>
          <w:rFonts w:ascii="Arial" w:hAnsi="Arial"/>
          <w:color w:val="FF0000"/>
          <w:sz w:val="18"/>
        </w:rPr>
        <w:t>xx</w:t>
      </w:r>
      <w:r w:rsidRPr="007143D1">
        <w:rPr>
          <w:rFonts w:ascii="Arial" w:hAnsi="Arial"/>
          <w:sz w:val="18"/>
        </w:rPr>
        <w:t xml:space="preserve"> Mev-cm</w:t>
      </w:r>
      <w:r w:rsidRPr="007143D1">
        <w:rPr>
          <w:rFonts w:ascii="Arial" w:hAnsi="Arial"/>
          <w:sz w:val="18"/>
          <w:vertAlign w:val="superscript"/>
        </w:rPr>
        <w:t>2</w:t>
      </w:r>
      <w:r w:rsidRPr="007143D1">
        <w:rPr>
          <w:rFonts w:ascii="Arial" w:hAnsi="Arial"/>
          <w:sz w:val="18"/>
        </w:rPr>
        <w:t>/mg</w:t>
      </w:r>
    </w:p>
    <w:p w14:paraId="41CEBED1"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337B23E7" w14:textId="718F5E7B" w:rsidR="007143D1" w:rsidRPr="007143D1" w:rsidRDefault="007143D1" w:rsidP="00A536DE">
      <w:pPr>
        <w:widowControl w:val="0"/>
        <w:tabs>
          <w:tab w:val="left" w:pos="172"/>
          <w:tab w:val="left" w:pos="518"/>
          <w:tab w:val="left" w:pos="691"/>
          <w:tab w:val="left" w:pos="950"/>
          <w:tab w:val="left" w:pos="1260"/>
          <w:tab w:val="left" w:leader="dot" w:pos="6868"/>
        </w:tabs>
        <w:ind w:left="180" w:firstLine="180"/>
        <w:rPr>
          <w:rFonts w:ascii="Arial" w:hAnsi="Arial"/>
          <w:sz w:val="18"/>
        </w:rPr>
      </w:pPr>
      <w:r w:rsidRPr="007143D1">
        <w:rPr>
          <w:rFonts w:ascii="Arial" w:hAnsi="Arial"/>
          <w:sz w:val="18"/>
        </w:rPr>
        <w:tab/>
      </w:r>
      <w:r w:rsidRPr="007143D1">
        <w:rPr>
          <w:rFonts w:ascii="Arial" w:hAnsi="Arial"/>
          <w:sz w:val="18"/>
        </w:rPr>
        <w:tab/>
      </w:r>
      <w:r w:rsidRPr="007143D1">
        <w:rPr>
          <w:rFonts w:ascii="Arial" w:hAnsi="Arial"/>
          <w:sz w:val="18"/>
        </w:rPr>
        <w:tab/>
      </w:r>
      <w:r w:rsidR="00A536DE">
        <w:rPr>
          <w:rFonts w:ascii="Arial" w:hAnsi="Arial"/>
          <w:sz w:val="18"/>
        </w:rPr>
        <w:tab/>
      </w:r>
      <w:r w:rsidRPr="007143D1">
        <w:rPr>
          <w:rFonts w:ascii="Arial" w:hAnsi="Arial"/>
          <w:sz w:val="18"/>
        </w:rPr>
        <w:t>Single event transient (SET) observed at onset LET (see 4.4.4.</w:t>
      </w:r>
      <w:r w:rsidRPr="00A536DE">
        <w:rPr>
          <w:rFonts w:ascii="Arial" w:hAnsi="Arial"/>
          <w:color w:val="FF0000"/>
          <w:sz w:val="18"/>
        </w:rPr>
        <w:t>xx</w:t>
      </w:r>
      <w:r w:rsidRPr="007143D1">
        <w:rPr>
          <w:rFonts w:ascii="Arial" w:hAnsi="Arial"/>
          <w:sz w:val="18"/>
        </w:rPr>
        <w:t>)</w:t>
      </w:r>
      <w:r w:rsidRPr="007143D1">
        <w:rPr>
          <w:rFonts w:ascii="Arial" w:hAnsi="Arial"/>
          <w:sz w:val="18"/>
        </w:rPr>
        <w:tab/>
      </w:r>
      <w:r w:rsidRPr="00A536DE">
        <w:rPr>
          <w:rFonts w:ascii="Arial" w:hAnsi="Arial"/>
          <w:color w:val="FF0000"/>
          <w:sz w:val="18"/>
        </w:rPr>
        <w:t>xx</w:t>
      </w:r>
      <w:r w:rsidRPr="007143D1">
        <w:rPr>
          <w:rFonts w:ascii="Arial" w:hAnsi="Arial"/>
          <w:sz w:val="18"/>
        </w:rPr>
        <w:t xml:space="preserve"> Mev-cm</w:t>
      </w:r>
      <w:r w:rsidRPr="007143D1">
        <w:rPr>
          <w:rFonts w:ascii="Arial" w:hAnsi="Arial"/>
          <w:sz w:val="18"/>
          <w:vertAlign w:val="superscript"/>
        </w:rPr>
        <w:t>2</w:t>
      </w:r>
      <w:r w:rsidRPr="007143D1">
        <w:rPr>
          <w:rFonts w:ascii="Arial" w:hAnsi="Arial"/>
          <w:sz w:val="18"/>
        </w:rPr>
        <w:t>/mg</w:t>
      </w:r>
    </w:p>
    <w:p w14:paraId="161D35CE"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79A5CDFD" w14:textId="2428878D"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r w:rsidRPr="007143D1">
        <w:rPr>
          <w:rFonts w:ascii="Arial" w:hAnsi="Arial"/>
          <w:sz w:val="18"/>
        </w:rPr>
        <w:tab/>
      </w:r>
      <w:r w:rsidRPr="007143D1">
        <w:rPr>
          <w:rFonts w:ascii="Arial" w:hAnsi="Arial"/>
          <w:sz w:val="18"/>
        </w:rPr>
        <w:tab/>
      </w:r>
      <w:r w:rsidR="00A536DE">
        <w:rPr>
          <w:rFonts w:ascii="Arial" w:hAnsi="Arial"/>
          <w:sz w:val="18"/>
        </w:rPr>
        <w:tab/>
      </w:r>
      <w:r w:rsidRPr="007143D1">
        <w:rPr>
          <w:rFonts w:ascii="Arial" w:hAnsi="Arial"/>
          <w:sz w:val="18"/>
        </w:rPr>
        <w:t>For Proton test:</w:t>
      </w:r>
    </w:p>
    <w:p w14:paraId="68DC5EEA"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69322886" w14:textId="2914D12E"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r w:rsidRPr="007143D1">
        <w:rPr>
          <w:rFonts w:ascii="Arial" w:hAnsi="Arial"/>
          <w:sz w:val="18"/>
        </w:rPr>
        <w:t xml:space="preserve">  </w:t>
      </w:r>
      <w:r w:rsidR="00A536DE">
        <w:rPr>
          <w:rFonts w:ascii="Arial" w:hAnsi="Arial"/>
          <w:sz w:val="18"/>
        </w:rPr>
        <w:tab/>
      </w:r>
      <w:r w:rsidR="00A536DE">
        <w:rPr>
          <w:rFonts w:ascii="Arial" w:hAnsi="Arial"/>
          <w:sz w:val="18"/>
        </w:rPr>
        <w:tab/>
      </w:r>
      <w:r w:rsidR="00A536DE">
        <w:rPr>
          <w:rFonts w:ascii="Arial" w:hAnsi="Arial"/>
          <w:sz w:val="18"/>
        </w:rPr>
        <w:tab/>
      </w:r>
      <w:r w:rsidRPr="007143D1">
        <w:rPr>
          <w:rFonts w:ascii="Arial" w:hAnsi="Arial"/>
          <w:sz w:val="18"/>
        </w:rPr>
        <w:t xml:space="preserve">No proton upset error occurs    </w:t>
      </w:r>
      <w:r w:rsidRPr="007143D1">
        <w:rPr>
          <w:rFonts w:ascii="Arial" w:hAnsi="Arial"/>
          <w:sz w:val="18"/>
        </w:rPr>
        <w:tab/>
        <w:t xml:space="preserve">≤ </w:t>
      </w:r>
      <w:r w:rsidRPr="00A536DE">
        <w:rPr>
          <w:rFonts w:ascii="Arial" w:hAnsi="Arial"/>
          <w:color w:val="FF0000"/>
          <w:sz w:val="18"/>
        </w:rPr>
        <w:t>xx</w:t>
      </w:r>
      <w:r w:rsidRPr="007143D1">
        <w:rPr>
          <w:rFonts w:ascii="Arial" w:hAnsi="Arial"/>
          <w:sz w:val="18"/>
        </w:rPr>
        <w:t xml:space="preserve"> MeV  </w:t>
      </w:r>
    </w:p>
    <w:p w14:paraId="44497DA3"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5265B1B4" w14:textId="05BEFC7C"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r w:rsidRPr="007143D1">
        <w:rPr>
          <w:rFonts w:ascii="Arial" w:hAnsi="Arial"/>
          <w:sz w:val="18"/>
        </w:rPr>
        <w:t xml:space="preserve">   </w:t>
      </w:r>
      <w:r w:rsidR="00A536DE">
        <w:rPr>
          <w:rFonts w:ascii="Arial" w:hAnsi="Arial"/>
          <w:sz w:val="18"/>
        </w:rPr>
        <w:tab/>
      </w:r>
      <w:r w:rsidR="00A536DE">
        <w:rPr>
          <w:rFonts w:ascii="Arial" w:hAnsi="Arial"/>
          <w:sz w:val="18"/>
        </w:rPr>
        <w:tab/>
      </w:r>
      <w:r w:rsidR="00A536DE">
        <w:rPr>
          <w:rFonts w:ascii="Arial" w:hAnsi="Arial"/>
          <w:sz w:val="18"/>
        </w:rPr>
        <w:tab/>
      </w:r>
      <w:r w:rsidRPr="007143D1">
        <w:rPr>
          <w:rFonts w:ascii="Arial" w:hAnsi="Arial"/>
          <w:sz w:val="18"/>
        </w:rPr>
        <w:t xml:space="preserve">Single event upset (SEU) error rate (SER).................................................. </w:t>
      </w:r>
      <w:r w:rsidRPr="00A536DE">
        <w:rPr>
          <w:rFonts w:ascii="Arial" w:hAnsi="Arial"/>
          <w:color w:val="FF0000"/>
          <w:sz w:val="18"/>
        </w:rPr>
        <w:t>xx</w:t>
      </w:r>
      <w:r w:rsidRPr="007143D1">
        <w:rPr>
          <w:rFonts w:ascii="Arial" w:hAnsi="Arial"/>
          <w:sz w:val="18"/>
        </w:rPr>
        <w:t xml:space="preserve"> </w:t>
      </w:r>
      <w:r w:rsidRPr="007143D1">
        <w:rPr>
          <w:rFonts w:ascii="Arial" w:hAnsi="Arial"/>
          <w:sz w:val="18"/>
          <w:vertAlign w:val="superscript"/>
        </w:rPr>
        <w:t xml:space="preserve">  </w:t>
      </w:r>
      <w:r w:rsidRPr="007143D1">
        <w:rPr>
          <w:rFonts w:ascii="Arial" w:hAnsi="Arial"/>
          <w:sz w:val="18"/>
        </w:rPr>
        <w:t xml:space="preserve">upsets/bit-day  </w:t>
      </w:r>
    </w:p>
    <w:p w14:paraId="225F17EA"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35253776" w14:textId="0AE8C7CA" w:rsidR="007143D1" w:rsidRPr="007143D1" w:rsidRDefault="00A536DE" w:rsidP="00A536DE">
      <w:pPr>
        <w:widowControl w:val="0"/>
        <w:tabs>
          <w:tab w:val="left" w:pos="172"/>
          <w:tab w:val="left" w:pos="518"/>
          <w:tab w:val="left" w:pos="691"/>
          <w:tab w:val="left" w:pos="950"/>
          <w:tab w:val="left" w:pos="1260"/>
          <w:tab w:val="left" w:leader="dot" w:pos="6868"/>
        </w:tabs>
        <w:ind w:left="180" w:firstLine="180"/>
        <w:rPr>
          <w:rFonts w:ascii="Arial" w:hAnsi="Arial"/>
          <w:sz w:val="18"/>
        </w:rPr>
      </w:pPr>
      <w:r>
        <w:rPr>
          <w:rFonts w:ascii="Arial" w:hAnsi="Arial"/>
          <w:sz w:val="18"/>
        </w:rPr>
        <w:tab/>
      </w:r>
      <w:r>
        <w:rPr>
          <w:rFonts w:ascii="Arial" w:hAnsi="Arial"/>
          <w:sz w:val="18"/>
        </w:rPr>
        <w:tab/>
      </w:r>
      <w:r>
        <w:rPr>
          <w:rFonts w:ascii="Arial" w:hAnsi="Arial"/>
          <w:sz w:val="18"/>
        </w:rPr>
        <w:tab/>
      </w:r>
      <w:r w:rsidR="007143D1" w:rsidRPr="007143D1">
        <w:rPr>
          <w:rFonts w:ascii="Arial" w:hAnsi="Arial"/>
          <w:sz w:val="18"/>
        </w:rPr>
        <w:t>Neutron irradiation /displacement damage test</w:t>
      </w:r>
      <w:r w:rsidR="007143D1" w:rsidRPr="007143D1">
        <w:rPr>
          <w:rFonts w:ascii="Arial" w:hAnsi="Arial"/>
          <w:sz w:val="18"/>
        </w:rPr>
        <w:tab/>
      </w:r>
      <w:r w:rsidR="007143D1" w:rsidRPr="00A536DE">
        <w:rPr>
          <w:rFonts w:ascii="Arial" w:hAnsi="Arial"/>
          <w:color w:val="FF0000"/>
          <w:sz w:val="18"/>
        </w:rPr>
        <w:t>xx</w:t>
      </w:r>
      <w:r w:rsidR="007143D1" w:rsidRPr="007143D1">
        <w:rPr>
          <w:rFonts w:ascii="Arial" w:hAnsi="Arial"/>
          <w:sz w:val="18"/>
        </w:rPr>
        <w:t xml:space="preserve">  neutrons/cm</w:t>
      </w:r>
      <w:r w:rsidR="007143D1" w:rsidRPr="007143D1">
        <w:rPr>
          <w:rFonts w:ascii="Arial" w:hAnsi="Arial"/>
          <w:sz w:val="18"/>
          <w:vertAlign w:val="superscript"/>
        </w:rPr>
        <w:t>2</w:t>
      </w:r>
      <w:r w:rsidR="007143D1" w:rsidRPr="007143D1">
        <w:rPr>
          <w:rFonts w:ascii="Arial" w:hAnsi="Arial"/>
          <w:sz w:val="18"/>
        </w:rPr>
        <w:t xml:space="preserve">  </w:t>
      </w:r>
    </w:p>
    <w:p w14:paraId="6FCD8055"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39C12E3F" w14:textId="08646699" w:rsidR="007143D1" w:rsidRPr="007143D1" w:rsidRDefault="00A536DE" w:rsidP="007143D1">
      <w:pPr>
        <w:widowControl w:val="0"/>
        <w:tabs>
          <w:tab w:val="left" w:pos="172"/>
          <w:tab w:val="left" w:pos="518"/>
          <w:tab w:val="left" w:pos="691"/>
          <w:tab w:val="left" w:pos="950"/>
          <w:tab w:val="left" w:leader="dot" w:pos="6868"/>
        </w:tabs>
        <w:ind w:left="180" w:firstLine="180"/>
        <w:rPr>
          <w:rFonts w:ascii="Arial" w:hAnsi="Arial"/>
          <w:sz w:val="18"/>
        </w:rPr>
      </w:pPr>
      <w:r>
        <w:rPr>
          <w:rFonts w:ascii="Arial" w:hAnsi="Arial"/>
          <w:sz w:val="18"/>
        </w:rPr>
        <w:tab/>
      </w:r>
      <w:r>
        <w:rPr>
          <w:rFonts w:ascii="Arial" w:hAnsi="Arial"/>
          <w:sz w:val="18"/>
        </w:rPr>
        <w:tab/>
      </w:r>
      <w:r>
        <w:rPr>
          <w:rFonts w:ascii="Arial" w:hAnsi="Arial"/>
          <w:sz w:val="18"/>
        </w:rPr>
        <w:tab/>
      </w:r>
      <w:r w:rsidR="007143D1" w:rsidRPr="007143D1">
        <w:rPr>
          <w:rFonts w:ascii="Arial" w:hAnsi="Arial"/>
          <w:sz w:val="18"/>
        </w:rPr>
        <w:t>Prompt dose upset/latch-up test...................................................................</w:t>
      </w:r>
      <w:r w:rsidR="007143D1" w:rsidRPr="00A536DE">
        <w:rPr>
          <w:rFonts w:ascii="Arial" w:hAnsi="Arial"/>
          <w:color w:val="FF0000"/>
          <w:sz w:val="18"/>
        </w:rPr>
        <w:t>xx</w:t>
      </w:r>
      <w:r w:rsidR="007143D1" w:rsidRPr="007143D1">
        <w:rPr>
          <w:rFonts w:ascii="Arial" w:hAnsi="Arial"/>
          <w:sz w:val="18"/>
        </w:rPr>
        <w:t xml:space="preserve"> Rad(Si)/sec  </w:t>
      </w:r>
    </w:p>
    <w:p w14:paraId="4317F9FB"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09DDFCE3" w14:textId="626B91E1" w:rsidR="007143D1" w:rsidRPr="007143D1" w:rsidRDefault="00A536DE" w:rsidP="007143D1">
      <w:pPr>
        <w:widowControl w:val="0"/>
        <w:tabs>
          <w:tab w:val="left" w:pos="172"/>
          <w:tab w:val="left" w:pos="518"/>
          <w:tab w:val="left" w:pos="691"/>
          <w:tab w:val="left" w:pos="950"/>
          <w:tab w:val="left" w:leader="dot" w:pos="6868"/>
        </w:tabs>
        <w:ind w:left="180" w:firstLine="180"/>
        <w:rPr>
          <w:rFonts w:ascii="Arial" w:hAnsi="Arial"/>
          <w:sz w:val="18"/>
        </w:rPr>
      </w:pPr>
      <w:r>
        <w:rPr>
          <w:rFonts w:ascii="Arial" w:hAnsi="Arial"/>
          <w:sz w:val="18"/>
        </w:rPr>
        <w:tab/>
      </w:r>
      <w:r>
        <w:rPr>
          <w:rFonts w:ascii="Arial" w:hAnsi="Arial"/>
          <w:sz w:val="18"/>
        </w:rPr>
        <w:tab/>
      </w:r>
      <w:r>
        <w:rPr>
          <w:rFonts w:ascii="Arial" w:hAnsi="Arial"/>
          <w:sz w:val="18"/>
        </w:rPr>
        <w:tab/>
      </w:r>
      <w:r w:rsidR="007143D1" w:rsidRPr="007143D1">
        <w:rPr>
          <w:rFonts w:ascii="Arial" w:hAnsi="Arial"/>
          <w:sz w:val="18"/>
        </w:rPr>
        <w:t>Dose rate survivability (DRS) test ................................................................</w:t>
      </w:r>
      <w:r w:rsidR="007143D1" w:rsidRPr="00E74CCB">
        <w:rPr>
          <w:rFonts w:ascii="Arial" w:hAnsi="Arial"/>
          <w:color w:val="FF0000"/>
          <w:sz w:val="18"/>
        </w:rPr>
        <w:t>xx</w:t>
      </w:r>
      <w:r w:rsidR="007143D1" w:rsidRPr="007143D1">
        <w:rPr>
          <w:rFonts w:ascii="Arial" w:hAnsi="Arial"/>
          <w:sz w:val="18"/>
        </w:rPr>
        <w:t xml:space="preserve">   Rad(Si)/sec  </w:t>
      </w:r>
    </w:p>
    <w:p w14:paraId="243B36C1"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0EB05CFD"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1EEC0558"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5F95B39E"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0D18AC83"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069ED797"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16C15F99"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r w:rsidRPr="007143D1">
        <w:rPr>
          <w:rFonts w:ascii="Arial" w:hAnsi="Arial"/>
          <w:noProof/>
          <w:sz w:val="18"/>
        </w:rPr>
        <mc:AlternateContent>
          <mc:Choice Requires="wps">
            <w:drawing>
              <wp:anchor distT="0" distB="0" distL="114300" distR="114300" simplePos="0" relativeHeight="251677696" behindDoc="0" locked="0" layoutInCell="1" allowOverlap="1" wp14:anchorId="5B7C6DA3" wp14:editId="3B7765D2">
                <wp:simplePos x="0" y="0"/>
                <wp:positionH relativeFrom="column">
                  <wp:posOffset>799465</wp:posOffset>
                </wp:positionH>
                <wp:positionV relativeFrom="paragraph">
                  <wp:posOffset>66040</wp:posOffset>
                </wp:positionV>
                <wp:extent cx="3762375" cy="228600"/>
                <wp:effectExtent l="0" t="0" r="28575" b="19050"/>
                <wp:wrapNone/>
                <wp:docPr id="17" name="Text Box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762375" cy="228600"/>
                        </a:xfrm>
                        <a:prstGeom prst="rect">
                          <a:avLst/>
                        </a:prstGeom>
                        <a:solidFill>
                          <a:schemeClr val="lt1"/>
                        </a:solidFill>
                        <a:ln w="6350">
                          <a:solidFill>
                            <a:prstClr val="black"/>
                          </a:solidFill>
                        </a:ln>
                      </wps:spPr>
                      <wps:txbx>
                        <w:txbxContent>
                          <w:p w14:paraId="4D5E605C" w14:textId="77777777" w:rsidR="007143D1" w:rsidRPr="00C67F2D" w:rsidRDefault="007143D1" w:rsidP="007143D1">
                            <w:pPr>
                              <w:rPr>
                                <w:rFonts w:ascii="Arial" w:hAnsi="Arial" w:cs="Arial"/>
                                <w:b/>
                                <w:color w:val="FF0000"/>
                                <w:sz w:val="18"/>
                                <w:szCs w:val="18"/>
                              </w:rPr>
                            </w:pPr>
                            <w:r w:rsidRPr="00C67F2D">
                              <w:rPr>
                                <w:rFonts w:ascii="Arial" w:hAnsi="Arial" w:cs="Arial"/>
                                <w:b/>
                                <w:color w:val="FF0000"/>
                                <w:sz w:val="18"/>
                                <w:szCs w:val="18"/>
                              </w:rPr>
                              <w:t>Applicable RHA information shall be provided in this section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C6DA3" id="_x0000_t202" coordsize="21600,21600" o:spt="202" path="m,l,21600r21600,l21600,xe">
                <v:stroke joinstyle="miter"/>
                <v:path gradientshapeok="t" o:connecttype="rect"/>
              </v:shapetype>
              <v:shape id="Text Box 17" o:spid="_x0000_s1026" type="#_x0000_t202" alt="&quot;&quot;" style="position:absolute;left:0;text-align:left;margin-left:62.95pt;margin-top:5.2pt;width:296.2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" fillcolor="white [3201]" strokeweight=".5pt">
                <v:textbox>
                  <w:txbxContent>
                    <w:p w14:paraId="4D5E605C" w14:textId="77777777" w:rsidR="007143D1" w:rsidRPr="00C67F2D" w:rsidRDefault="007143D1" w:rsidP="007143D1">
                      <w:pPr>
                        <w:rPr>
                          <w:rFonts w:ascii="Arial" w:hAnsi="Arial" w:cs="Arial"/>
                          <w:b/>
                          <w:color w:val="FF0000"/>
                          <w:sz w:val="18"/>
                          <w:szCs w:val="18"/>
                        </w:rPr>
                      </w:pPr>
                      <w:r w:rsidRPr="00C67F2D">
                        <w:rPr>
                          <w:rFonts w:ascii="Arial" w:hAnsi="Arial" w:cs="Arial"/>
                          <w:b/>
                          <w:color w:val="FF0000"/>
                          <w:sz w:val="18"/>
                          <w:szCs w:val="18"/>
                        </w:rPr>
                        <w:t>Applicable RHA information shall be provided in this section 1.5</w:t>
                      </w:r>
                    </w:p>
                  </w:txbxContent>
                </v:textbox>
              </v:shape>
            </w:pict>
          </mc:Fallback>
        </mc:AlternateContent>
      </w:r>
    </w:p>
    <w:p w14:paraId="137D3CB6"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468EDA93"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716405AD"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253ABA9B"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5915906B"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2B5236FC"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0C141A6C"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r w:rsidRPr="007143D1">
        <w:rPr>
          <w:rFonts w:ascii="Arial" w:hAnsi="Arial"/>
          <w:sz w:val="18"/>
        </w:rPr>
        <w:t>________</w:t>
      </w:r>
    </w:p>
    <w:p w14:paraId="7A464F89"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766644B6" w14:textId="77777777" w:rsidR="007143D1" w:rsidRPr="007143D1" w:rsidRDefault="007143D1" w:rsidP="007143D1">
      <w:pPr>
        <w:widowControl w:val="0"/>
        <w:tabs>
          <w:tab w:val="left" w:pos="810"/>
          <w:tab w:val="left" w:pos="950"/>
          <w:tab w:val="left" w:leader="dot" w:pos="6868"/>
        </w:tabs>
        <w:ind w:left="810" w:hanging="450"/>
        <w:rPr>
          <w:rFonts w:ascii="Arial" w:hAnsi="Arial"/>
          <w:sz w:val="18"/>
        </w:rPr>
      </w:pPr>
      <w:r w:rsidRPr="007143D1">
        <w:rPr>
          <w:rFonts w:ascii="Arial" w:hAnsi="Arial"/>
          <w:sz w:val="18"/>
          <w:u w:val="single"/>
        </w:rPr>
        <w:t>1</w:t>
      </w:r>
      <w:r w:rsidRPr="007143D1">
        <w:rPr>
          <w:rFonts w:ascii="Arial" w:hAnsi="Arial"/>
          <w:sz w:val="18"/>
        </w:rPr>
        <w:t>/</w:t>
      </w:r>
      <w:r w:rsidRPr="007143D1">
        <w:rPr>
          <w:rFonts w:ascii="Arial" w:hAnsi="Arial"/>
          <w:sz w:val="18"/>
        </w:rPr>
        <w:tab/>
        <w:t>Stresses above the absolute maximum rating may cause permanent damage to the device.  Extended operation at the maximum levels may degrade performance and affect reliability.</w:t>
      </w:r>
    </w:p>
    <w:p w14:paraId="4C66E364"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6683EE95" w14:textId="5A2A86C0" w:rsidR="007143D1" w:rsidRPr="007143D1" w:rsidRDefault="007143D1" w:rsidP="007143D1">
      <w:pPr>
        <w:widowControl w:val="0"/>
        <w:tabs>
          <w:tab w:val="left" w:pos="810"/>
          <w:tab w:val="left" w:pos="950"/>
          <w:tab w:val="left" w:leader="dot" w:pos="6868"/>
        </w:tabs>
        <w:ind w:left="810" w:hanging="450"/>
        <w:rPr>
          <w:rFonts w:ascii="Arial" w:hAnsi="Arial"/>
          <w:sz w:val="18"/>
        </w:rPr>
      </w:pPr>
      <w:r w:rsidRPr="00E74CCB">
        <w:rPr>
          <w:rFonts w:ascii="Arial" w:hAnsi="Arial"/>
          <w:color w:val="FF0000"/>
          <w:sz w:val="18"/>
          <w:u w:val="single"/>
        </w:rPr>
        <w:t>XX</w:t>
      </w:r>
      <w:r w:rsidRPr="007143D1">
        <w:rPr>
          <w:rFonts w:ascii="Arial" w:hAnsi="Arial"/>
          <w:sz w:val="18"/>
        </w:rPr>
        <w:t>/</w:t>
      </w:r>
      <w:r>
        <w:rPr>
          <w:rFonts w:ascii="Arial" w:hAnsi="Arial"/>
          <w:sz w:val="18"/>
        </w:rPr>
        <w:tab/>
      </w:r>
      <w:r w:rsidRPr="007143D1">
        <w:rPr>
          <w:rFonts w:ascii="Arial" w:hAnsi="Arial"/>
          <w:sz w:val="18"/>
        </w:rPr>
        <w:t>For devices with solder terminations BGA/CGA devices RHA group E subgroups test may be performed without balls and Columns in accordance with MIL-PRF-38535. Total ionizing dose</w:t>
      </w:r>
      <w:r w:rsidR="00E74CCB">
        <w:rPr>
          <w:rFonts w:ascii="Arial" w:hAnsi="Arial"/>
          <w:sz w:val="18"/>
        </w:rPr>
        <w:t xml:space="preserve"> </w:t>
      </w:r>
      <w:r w:rsidRPr="007143D1">
        <w:rPr>
          <w:rFonts w:ascii="Arial" w:hAnsi="Arial"/>
          <w:sz w:val="18"/>
        </w:rPr>
        <w:t>(TID) test shall be performed per test method 1019 of</w:t>
      </w:r>
      <w:r>
        <w:rPr>
          <w:rFonts w:ascii="Arial" w:hAnsi="Arial"/>
          <w:sz w:val="18"/>
        </w:rPr>
        <w:t xml:space="preserve"> </w:t>
      </w:r>
      <w:r w:rsidRPr="007143D1">
        <w:rPr>
          <w:rFonts w:ascii="Arial" w:hAnsi="Arial"/>
          <w:sz w:val="18"/>
        </w:rPr>
        <w:t>MIL-STD-883. Heavy ion single event phenomenon (SEP) test shall be performed per ASTM F1192 or JESD57.</w:t>
      </w:r>
    </w:p>
    <w:p w14:paraId="6E64BB0B"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29688AEF" w14:textId="77777777" w:rsidR="007143D1" w:rsidRPr="007143D1" w:rsidRDefault="007143D1" w:rsidP="007143D1">
      <w:pPr>
        <w:widowControl w:val="0"/>
        <w:tabs>
          <w:tab w:val="left" w:pos="172"/>
          <w:tab w:val="left" w:pos="518"/>
          <w:tab w:val="left" w:pos="691"/>
          <w:tab w:val="left" w:pos="950"/>
          <w:tab w:val="left" w:leader="dot" w:pos="6868"/>
        </w:tabs>
        <w:ind w:left="180" w:firstLine="180"/>
        <w:rPr>
          <w:rFonts w:ascii="Arial" w:hAnsi="Arial"/>
          <w:sz w:val="18"/>
        </w:rPr>
      </w:pPr>
    </w:p>
    <w:p w14:paraId="2AA6C911" w14:textId="77777777" w:rsidR="007143D1" w:rsidRPr="007143D1" w:rsidRDefault="007143D1" w:rsidP="007143D1">
      <w:pPr>
        <w:widowControl w:val="0"/>
        <w:tabs>
          <w:tab w:val="left" w:pos="172"/>
          <w:tab w:val="left" w:pos="345"/>
          <w:tab w:val="left" w:pos="518"/>
          <w:tab w:val="left" w:pos="691"/>
          <w:tab w:val="left" w:pos="950"/>
          <w:tab w:val="left" w:leader="dot" w:pos="6868"/>
        </w:tabs>
        <w:rPr>
          <w:rFonts w:ascii="Arial" w:hAnsi="Arial"/>
          <w:sz w:val="18"/>
        </w:rPr>
      </w:pPr>
      <w:r w:rsidRPr="007143D1">
        <w:rPr>
          <w:rFonts w:ascii="Arial" w:hAnsi="Arial"/>
          <w:sz w:val="18"/>
        </w:rPr>
        <w:br w:type="page"/>
      </w:r>
    </w:p>
    <w:p w14:paraId="6522C36F" w14:textId="77777777" w:rsidR="006808DB" w:rsidRDefault="006808DB" w:rsidP="006808DB">
      <w:pPr>
        <w:widowControl w:val="0"/>
        <w:ind w:left="180" w:right="180" w:firstLine="180"/>
        <w:rPr>
          <w:rFonts w:ascii="Arial" w:hAnsi="Arial"/>
          <w:sz w:val="18"/>
        </w:rPr>
      </w:pPr>
    </w:p>
    <w:p w14:paraId="02299103" w14:textId="64F6A4F2" w:rsidR="006808DB" w:rsidRPr="002F55EC" w:rsidRDefault="006808DB" w:rsidP="006808DB">
      <w:pPr>
        <w:widowControl w:val="0"/>
        <w:ind w:left="180" w:right="180" w:firstLine="180"/>
        <w:rPr>
          <w:rFonts w:ascii="Arial" w:hAnsi="Arial" w:cs="Arial"/>
          <w:sz w:val="18"/>
          <w:szCs w:val="18"/>
        </w:rPr>
      </w:pPr>
      <w:r w:rsidRPr="002F55EC">
        <w:rPr>
          <w:rFonts w:ascii="Arial" w:hAnsi="Arial" w:cs="Arial"/>
          <w:sz w:val="18"/>
          <w:szCs w:val="18"/>
        </w:rPr>
        <w:t>2.  APPLICABLE DOCUMENTS</w:t>
      </w:r>
    </w:p>
    <w:p w14:paraId="0FACC209" w14:textId="77777777" w:rsidR="006808DB" w:rsidRPr="002F55EC" w:rsidRDefault="006808DB" w:rsidP="006808DB">
      <w:pPr>
        <w:widowControl w:val="0"/>
        <w:ind w:left="180" w:right="180" w:firstLine="180"/>
        <w:rPr>
          <w:rFonts w:ascii="Arial" w:hAnsi="Arial" w:cs="Arial"/>
          <w:sz w:val="18"/>
          <w:szCs w:val="18"/>
        </w:rPr>
      </w:pPr>
    </w:p>
    <w:p w14:paraId="719C919C" w14:textId="77777777" w:rsidR="006808DB" w:rsidRPr="002F55EC" w:rsidRDefault="006808DB" w:rsidP="006808DB">
      <w:pPr>
        <w:widowControl w:val="0"/>
        <w:ind w:left="180" w:right="180" w:firstLine="180"/>
        <w:rPr>
          <w:rFonts w:ascii="Arial" w:hAnsi="Arial" w:cs="Arial"/>
          <w:sz w:val="18"/>
          <w:szCs w:val="18"/>
        </w:rPr>
      </w:pPr>
      <w:r w:rsidRPr="002F55EC">
        <w:rPr>
          <w:rFonts w:ascii="Arial" w:hAnsi="Arial" w:cs="Arial"/>
          <w:sz w:val="18"/>
          <w:szCs w:val="18"/>
        </w:rPr>
        <w:t xml:space="preserve">2.1  </w:t>
      </w:r>
      <w:r w:rsidRPr="002F55EC">
        <w:rPr>
          <w:rFonts w:ascii="Arial" w:hAnsi="Arial" w:cs="Arial"/>
          <w:sz w:val="18"/>
          <w:szCs w:val="18"/>
          <w:u w:val="single"/>
        </w:rPr>
        <w:t>Government specification, standards, and handbooks</w:t>
      </w:r>
      <w:r w:rsidRPr="002F55EC">
        <w:rPr>
          <w:rFonts w:ascii="Arial" w:hAnsi="Arial" w:cs="Arial"/>
          <w:sz w:val="18"/>
          <w:szCs w:val="18"/>
        </w:rPr>
        <w:t>.  The following specification, standards, and handbooks form a part of this drawing to the extent specified herein.  Unless otherwise specified, the issues of these documents are those cited in the solicitation or contract.</w:t>
      </w:r>
    </w:p>
    <w:p w14:paraId="1E8B0350" w14:textId="77777777" w:rsidR="006808DB" w:rsidRPr="002F55EC" w:rsidRDefault="006808DB" w:rsidP="006808DB">
      <w:pPr>
        <w:widowControl w:val="0"/>
        <w:ind w:left="180" w:right="180" w:firstLine="180"/>
        <w:rPr>
          <w:rFonts w:ascii="Arial" w:hAnsi="Arial" w:cs="Arial"/>
          <w:sz w:val="18"/>
          <w:szCs w:val="18"/>
        </w:rPr>
      </w:pPr>
    </w:p>
    <w:p w14:paraId="560ACE6E" w14:textId="77777777" w:rsidR="006808DB" w:rsidRPr="002F55EC" w:rsidRDefault="006808DB" w:rsidP="006808DB">
      <w:pPr>
        <w:widowControl w:val="0"/>
        <w:ind w:left="180" w:right="180" w:firstLine="180"/>
        <w:rPr>
          <w:rFonts w:ascii="Arial" w:hAnsi="Arial" w:cs="Arial"/>
          <w:sz w:val="18"/>
          <w:szCs w:val="18"/>
        </w:rPr>
      </w:pPr>
      <w:r w:rsidRPr="002F55EC">
        <w:rPr>
          <w:rFonts w:ascii="Arial" w:hAnsi="Arial" w:cs="Arial"/>
          <w:sz w:val="18"/>
          <w:szCs w:val="18"/>
        </w:rPr>
        <w:tab/>
        <w:t>DEPARTMENT OF DEFENSE SPECIFICATION</w:t>
      </w:r>
    </w:p>
    <w:p w14:paraId="779E3EE7" w14:textId="77777777" w:rsidR="006808DB" w:rsidRPr="002F55EC" w:rsidRDefault="006808DB" w:rsidP="006808DB">
      <w:pPr>
        <w:widowControl w:val="0"/>
        <w:ind w:left="180" w:right="180" w:firstLine="180"/>
        <w:rPr>
          <w:rFonts w:ascii="Arial" w:hAnsi="Arial" w:cs="Arial"/>
          <w:sz w:val="18"/>
          <w:szCs w:val="18"/>
        </w:rPr>
      </w:pPr>
    </w:p>
    <w:p w14:paraId="0CE0282B" w14:textId="77777777" w:rsidR="006808DB" w:rsidRPr="002F55EC" w:rsidRDefault="006808DB" w:rsidP="006808DB">
      <w:pPr>
        <w:widowControl w:val="0"/>
        <w:tabs>
          <w:tab w:val="left" w:pos="900"/>
        </w:tabs>
        <w:ind w:left="180" w:right="180" w:firstLine="180"/>
        <w:rPr>
          <w:rFonts w:ascii="Arial" w:hAnsi="Arial" w:cs="Arial"/>
          <w:sz w:val="18"/>
          <w:szCs w:val="18"/>
        </w:rPr>
      </w:pPr>
      <w:r w:rsidRPr="002F55EC">
        <w:rPr>
          <w:rFonts w:ascii="Arial" w:hAnsi="Arial" w:cs="Arial"/>
          <w:sz w:val="18"/>
          <w:szCs w:val="18"/>
        </w:rPr>
        <w:tab/>
        <w:t>MIL-PRF-38535   -  Integrated Circuits, Manufacturing, General Specification for.</w:t>
      </w:r>
    </w:p>
    <w:p w14:paraId="0E71C407" w14:textId="77777777" w:rsidR="006808DB" w:rsidRPr="002F55EC" w:rsidRDefault="006808DB" w:rsidP="006808DB">
      <w:pPr>
        <w:widowControl w:val="0"/>
        <w:ind w:left="180" w:right="180" w:firstLine="180"/>
        <w:rPr>
          <w:rFonts w:ascii="Arial" w:hAnsi="Arial" w:cs="Arial"/>
          <w:sz w:val="18"/>
          <w:szCs w:val="18"/>
        </w:rPr>
      </w:pPr>
    </w:p>
    <w:p w14:paraId="3D7A022E" w14:textId="77777777" w:rsidR="006808DB" w:rsidRPr="002F55EC" w:rsidRDefault="006808DB" w:rsidP="006808DB">
      <w:pPr>
        <w:widowControl w:val="0"/>
        <w:ind w:left="180" w:right="180" w:firstLine="180"/>
        <w:rPr>
          <w:rFonts w:ascii="Arial" w:hAnsi="Arial" w:cs="Arial"/>
          <w:sz w:val="18"/>
          <w:szCs w:val="18"/>
        </w:rPr>
      </w:pPr>
      <w:r w:rsidRPr="002F55EC">
        <w:rPr>
          <w:rFonts w:ascii="Arial" w:hAnsi="Arial" w:cs="Arial"/>
          <w:sz w:val="18"/>
          <w:szCs w:val="18"/>
        </w:rPr>
        <w:tab/>
        <w:t>DEPARTMENT OF DEFENSE STANDARDS</w:t>
      </w:r>
    </w:p>
    <w:p w14:paraId="0CB27D0D" w14:textId="77777777" w:rsidR="006808DB" w:rsidRPr="002F55EC" w:rsidRDefault="006808DB" w:rsidP="006808DB">
      <w:pPr>
        <w:widowControl w:val="0"/>
        <w:ind w:left="180" w:right="180" w:firstLine="180"/>
        <w:rPr>
          <w:rFonts w:ascii="Arial" w:hAnsi="Arial" w:cs="Arial"/>
          <w:sz w:val="18"/>
          <w:szCs w:val="18"/>
        </w:rPr>
      </w:pPr>
    </w:p>
    <w:p w14:paraId="36740323" w14:textId="77777777" w:rsidR="006808DB" w:rsidRPr="002F55EC" w:rsidRDefault="006808DB" w:rsidP="006808DB">
      <w:pPr>
        <w:widowControl w:val="0"/>
        <w:tabs>
          <w:tab w:val="left" w:pos="900"/>
        </w:tabs>
        <w:ind w:left="180" w:right="180" w:firstLine="180"/>
        <w:rPr>
          <w:rFonts w:ascii="Arial" w:hAnsi="Arial" w:cs="Arial"/>
          <w:sz w:val="18"/>
          <w:szCs w:val="18"/>
        </w:rPr>
      </w:pPr>
      <w:r w:rsidRPr="002F55EC">
        <w:rPr>
          <w:rFonts w:ascii="Arial" w:hAnsi="Arial" w:cs="Arial"/>
          <w:sz w:val="18"/>
          <w:szCs w:val="18"/>
        </w:rPr>
        <w:tab/>
        <w:t>MIL-STD-883</w:t>
      </w:r>
      <w:r w:rsidRPr="002F55EC">
        <w:rPr>
          <w:rFonts w:ascii="Arial" w:hAnsi="Arial" w:cs="Arial"/>
          <w:sz w:val="18"/>
          <w:szCs w:val="18"/>
        </w:rPr>
        <w:tab/>
        <w:t>-</w:t>
      </w:r>
      <w:r w:rsidRPr="002F55EC">
        <w:rPr>
          <w:rFonts w:ascii="Arial" w:hAnsi="Arial" w:cs="Arial"/>
          <w:sz w:val="18"/>
          <w:szCs w:val="18"/>
        </w:rPr>
        <w:tab/>
        <w:t xml:space="preserve">Test Method Standard Microcircuits. </w:t>
      </w:r>
    </w:p>
    <w:p w14:paraId="1BA91E06" w14:textId="77777777" w:rsidR="006808DB" w:rsidRPr="002F55EC" w:rsidRDefault="006808DB" w:rsidP="006808DB">
      <w:pPr>
        <w:widowControl w:val="0"/>
        <w:tabs>
          <w:tab w:val="left" w:pos="900"/>
        </w:tabs>
        <w:ind w:left="180" w:right="180" w:firstLine="180"/>
        <w:rPr>
          <w:rFonts w:ascii="Arial" w:hAnsi="Arial" w:cs="Arial"/>
          <w:sz w:val="18"/>
          <w:szCs w:val="18"/>
        </w:rPr>
      </w:pPr>
      <w:r w:rsidRPr="002F55EC">
        <w:rPr>
          <w:rFonts w:ascii="Arial" w:hAnsi="Arial" w:cs="Arial"/>
          <w:sz w:val="18"/>
          <w:szCs w:val="18"/>
        </w:rPr>
        <w:tab/>
        <w:t>MIL-STD-1835</w:t>
      </w:r>
      <w:r w:rsidRPr="002F55EC">
        <w:rPr>
          <w:rFonts w:ascii="Arial" w:hAnsi="Arial" w:cs="Arial"/>
          <w:sz w:val="18"/>
          <w:szCs w:val="18"/>
        </w:rPr>
        <w:tab/>
        <w:t>-    Interface Standard Electronic Component Case Outlines.</w:t>
      </w:r>
    </w:p>
    <w:p w14:paraId="41F18A85" w14:textId="77777777" w:rsidR="006808DB" w:rsidRPr="002F55EC" w:rsidRDefault="006808DB" w:rsidP="006808DB">
      <w:pPr>
        <w:widowControl w:val="0"/>
        <w:ind w:left="180" w:right="180" w:firstLine="180"/>
        <w:rPr>
          <w:rFonts w:ascii="Arial" w:hAnsi="Arial" w:cs="Arial"/>
          <w:sz w:val="18"/>
          <w:szCs w:val="18"/>
        </w:rPr>
      </w:pPr>
    </w:p>
    <w:p w14:paraId="6A5BEEF3" w14:textId="77777777" w:rsidR="006808DB" w:rsidRPr="002F55EC" w:rsidRDefault="006808DB" w:rsidP="006808DB">
      <w:pPr>
        <w:widowControl w:val="0"/>
        <w:ind w:left="180" w:right="180" w:firstLine="180"/>
        <w:rPr>
          <w:rFonts w:ascii="Arial" w:hAnsi="Arial" w:cs="Arial"/>
          <w:sz w:val="18"/>
          <w:szCs w:val="18"/>
        </w:rPr>
      </w:pPr>
      <w:r w:rsidRPr="002F55EC">
        <w:rPr>
          <w:rFonts w:ascii="Arial" w:hAnsi="Arial" w:cs="Arial"/>
          <w:sz w:val="18"/>
          <w:szCs w:val="18"/>
        </w:rPr>
        <w:tab/>
        <w:t>DEPARTMENT OF DEFENSE HANDBOOKS</w:t>
      </w:r>
    </w:p>
    <w:p w14:paraId="63EAC9ED" w14:textId="77777777" w:rsidR="006808DB" w:rsidRPr="002F55EC" w:rsidRDefault="006808DB" w:rsidP="006808DB">
      <w:pPr>
        <w:widowControl w:val="0"/>
        <w:ind w:left="180" w:right="180" w:firstLine="180"/>
        <w:rPr>
          <w:rFonts w:ascii="Arial" w:hAnsi="Arial" w:cs="Arial"/>
          <w:sz w:val="18"/>
          <w:szCs w:val="18"/>
        </w:rPr>
      </w:pPr>
    </w:p>
    <w:p w14:paraId="41516748" w14:textId="77777777" w:rsidR="006808DB" w:rsidRPr="002F55EC" w:rsidRDefault="006808DB" w:rsidP="006808DB">
      <w:pPr>
        <w:widowControl w:val="0"/>
        <w:tabs>
          <w:tab w:val="left" w:pos="900"/>
        </w:tabs>
        <w:ind w:left="180" w:right="180" w:firstLine="180"/>
        <w:rPr>
          <w:rFonts w:ascii="Arial" w:hAnsi="Arial" w:cs="Arial"/>
          <w:sz w:val="18"/>
          <w:szCs w:val="18"/>
        </w:rPr>
      </w:pPr>
      <w:r w:rsidRPr="002F55EC">
        <w:rPr>
          <w:rFonts w:ascii="Arial" w:hAnsi="Arial" w:cs="Arial"/>
          <w:sz w:val="18"/>
          <w:szCs w:val="18"/>
        </w:rPr>
        <w:tab/>
        <w:t>MIL-HDBK-103</w:t>
      </w:r>
      <w:r w:rsidRPr="002F55EC">
        <w:rPr>
          <w:rFonts w:ascii="Arial" w:hAnsi="Arial" w:cs="Arial"/>
          <w:sz w:val="18"/>
          <w:szCs w:val="18"/>
        </w:rPr>
        <w:tab/>
        <w:t>-     List of Standard Microcircuit Drawings.</w:t>
      </w:r>
    </w:p>
    <w:p w14:paraId="6AF41B5B" w14:textId="77777777" w:rsidR="006808DB" w:rsidRPr="002F55EC" w:rsidRDefault="006808DB" w:rsidP="006808DB">
      <w:pPr>
        <w:widowControl w:val="0"/>
        <w:tabs>
          <w:tab w:val="left" w:pos="900"/>
        </w:tabs>
        <w:ind w:left="180" w:right="180" w:firstLine="180"/>
        <w:rPr>
          <w:rFonts w:ascii="Arial" w:hAnsi="Arial" w:cs="Arial"/>
          <w:sz w:val="18"/>
          <w:szCs w:val="18"/>
        </w:rPr>
      </w:pPr>
      <w:r w:rsidRPr="002F55EC">
        <w:rPr>
          <w:rFonts w:ascii="Arial" w:hAnsi="Arial" w:cs="Arial"/>
          <w:sz w:val="18"/>
          <w:szCs w:val="18"/>
        </w:rPr>
        <w:tab/>
        <w:t>MIL-HDBK-780</w:t>
      </w:r>
      <w:r w:rsidRPr="002F55EC">
        <w:rPr>
          <w:rFonts w:ascii="Arial" w:hAnsi="Arial" w:cs="Arial"/>
          <w:sz w:val="18"/>
          <w:szCs w:val="18"/>
        </w:rPr>
        <w:tab/>
        <w:t>-     Standard Microcircuit Drawings.</w:t>
      </w:r>
    </w:p>
    <w:p w14:paraId="31CA68F9" w14:textId="77777777" w:rsidR="006808DB" w:rsidRPr="002F55EC" w:rsidRDefault="006808DB" w:rsidP="006808DB">
      <w:pPr>
        <w:widowControl w:val="0"/>
        <w:ind w:left="180" w:right="180" w:firstLine="180"/>
        <w:rPr>
          <w:rFonts w:ascii="Arial" w:hAnsi="Arial" w:cs="Arial"/>
          <w:sz w:val="18"/>
          <w:szCs w:val="18"/>
        </w:rPr>
      </w:pPr>
    </w:p>
    <w:p w14:paraId="3D29D620" w14:textId="77777777" w:rsidR="006808DB" w:rsidRPr="002F55EC" w:rsidRDefault="006808DB" w:rsidP="006808DB">
      <w:pPr>
        <w:widowControl w:val="0"/>
        <w:ind w:left="180" w:right="180" w:firstLine="180"/>
        <w:rPr>
          <w:rFonts w:ascii="Arial" w:hAnsi="Arial" w:cs="Arial"/>
          <w:sz w:val="18"/>
          <w:szCs w:val="18"/>
        </w:rPr>
      </w:pPr>
      <w:r w:rsidRPr="002F55EC">
        <w:rPr>
          <w:rFonts w:ascii="Arial" w:hAnsi="Arial" w:cs="Arial"/>
          <w:sz w:val="18"/>
          <w:szCs w:val="18"/>
        </w:rPr>
        <w:t xml:space="preserve">(Copies of these documents are available online at </w:t>
      </w:r>
      <w:hyperlink r:id="rId13" w:history="1">
        <w:r w:rsidRPr="002F55EC">
          <w:rPr>
            <w:rStyle w:val="Hyperlink"/>
            <w:rFonts w:ascii="Arial" w:hAnsi="Arial" w:cs="Arial"/>
            <w:bCs/>
            <w:sz w:val="18"/>
            <w:szCs w:val="18"/>
          </w:rPr>
          <w:t>https://quicksearch.dla.mil/</w:t>
        </w:r>
      </w:hyperlink>
      <w:r w:rsidRPr="002F55EC">
        <w:rPr>
          <w:rFonts w:ascii="Arial" w:hAnsi="Arial" w:cs="Arial"/>
          <w:sz w:val="18"/>
          <w:szCs w:val="18"/>
        </w:rPr>
        <w:t xml:space="preserve">.) </w:t>
      </w:r>
    </w:p>
    <w:p w14:paraId="21C9CB50" w14:textId="77777777" w:rsidR="00A27670" w:rsidRPr="002F55EC" w:rsidRDefault="00A27670" w:rsidP="00A27670">
      <w:pPr>
        <w:widowControl w:val="0"/>
        <w:ind w:left="180" w:right="180" w:firstLine="180"/>
        <w:rPr>
          <w:rFonts w:ascii="Arial" w:hAnsi="Arial" w:cs="Arial"/>
          <w:sz w:val="18"/>
          <w:szCs w:val="18"/>
        </w:rPr>
      </w:pPr>
    </w:p>
    <w:p w14:paraId="5589918E" w14:textId="51E56340" w:rsidR="00A27670" w:rsidRPr="002F55EC" w:rsidRDefault="00A27670" w:rsidP="00A27670">
      <w:pPr>
        <w:widowControl w:val="0"/>
        <w:ind w:left="180" w:right="180" w:firstLine="180"/>
        <w:rPr>
          <w:rFonts w:ascii="Arial" w:hAnsi="Arial" w:cs="Arial"/>
          <w:sz w:val="18"/>
          <w:szCs w:val="18"/>
        </w:rPr>
      </w:pPr>
      <w:r w:rsidRPr="002F55EC">
        <w:rPr>
          <w:rFonts w:ascii="Arial" w:hAnsi="Arial" w:cs="Arial"/>
          <w:sz w:val="18"/>
          <w:szCs w:val="18"/>
        </w:rPr>
        <w:t xml:space="preserve">2.2  </w:t>
      </w:r>
      <w:r w:rsidRPr="002F55EC">
        <w:rPr>
          <w:rFonts w:ascii="Arial" w:hAnsi="Arial" w:cs="Arial"/>
          <w:sz w:val="18"/>
          <w:szCs w:val="18"/>
          <w:u w:val="single"/>
        </w:rPr>
        <w:t>Non-Government publications</w:t>
      </w:r>
      <w:r w:rsidRPr="002F55EC">
        <w:rPr>
          <w:rFonts w:ascii="Arial" w:hAnsi="Arial" w:cs="Arial"/>
          <w:sz w:val="18"/>
          <w:szCs w:val="18"/>
        </w:rPr>
        <w:t>.  The following documents form a part of this document to the extent specified herein.  Unless otherwise specified, the issues of these documents cited in the solicitation or contract.</w:t>
      </w:r>
    </w:p>
    <w:p w14:paraId="19A1D818" w14:textId="77777777" w:rsidR="00A27670" w:rsidRPr="002F55EC" w:rsidRDefault="00A27670" w:rsidP="00A27670">
      <w:pPr>
        <w:widowControl w:val="0"/>
        <w:ind w:left="180" w:right="180" w:firstLine="180"/>
        <w:rPr>
          <w:rFonts w:ascii="Arial" w:hAnsi="Arial" w:cs="Arial"/>
          <w:sz w:val="18"/>
          <w:szCs w:val="18"/>
        </w:rPr>
      </w:pPr>
    </w:p>
    <w:p w14:paraId="70EBCC95" w14:textId="68A7695F" w:rsidR="00A27670" w:rsidRPr="002F55EC" w:rsidRDefault="00A27670" w:rsidP="00A27670">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JEDEC</w:t>
      </w:r>
      <w:r w:rsidR="008673B9">
        <w:rPr>
          <w:rFonts w:ascii="Arial" w:hAnsi="Arial" w:cs="Arial"/>
          <w:sz w:val="18"/>
          <w:szCs w:val="18"/>
        </w:rPr>
        <w:t xml:space="preserve"> </w:t>
      </w:r>
      <w:r w:rsidRPr="002F55EC">
        <w:rPr>
          <w:rFonts w:ascii="Arial" w:hAnsi="Arial" w:cs="Arial"/>
          <w:sz w:val="18"/>
          <w:szCs w:val="18"/>
        </w:rPr>
        <w:t xml:space="preserve"> –</w:t>
      </w:r>
      <w:r w:rsidR="008673B9">
        <w:rPr>
          <w:rFonts w:ascii="Arial" w:hAnsi="Arial" w:cs="Arial"/>
          <w:sz w:val="18"/>
          <w:szCs w:val="18"/>
        </w:rPr>
        <w:t xml:space="preserve"> </w:t>
      </w:r>
      <w:r w:rsidRPr="002F55EC">
        <w:rPr>
          <w:rFonts w:ascii="Arial" w:hAnsi="Arial" w:cs="Arial"/>
          <w:sz w:val="18"/>
          <w:szCs w:val="18"/>
        </w:rPr>
        <w:t xml:space="preserve"> SOLID STATE TECHNOLOGY ASSOCIATION (JEDEC)</w:t>
      </w:r>
    </w:p>
    <w:p w14:paraId="2114755B" w14:textId="1D456BB8" w:rsidR="00A27670" w:rsidRPr="002F55EC" w:rsidRDefault="00A27670" w:rsidP="00A27670">
      <w:pPr>
        <w:widowControl w:val="0"/>
        <w:ind w:left="180" w:right="180" w:firstLine="180"/>
        <w:rPr>
          <w:rFonts w:ascii="Arial" w:hAnsi="Arial" w:cs="Arial"/>
          <w:sz w:val="18"/>
          <w:szCs w:val="18"/>
        </w:rPr>
      </w:pPr>
    </w:p>
    <w:p w14:paraId="642829CD" w14:textId="521B09F2" w:rsidR="00A27670" w:rsidRPr="002F55EC" w:rsidRDefault="00A27670" w:rsidP="00A27670">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ab/>
        <w:t>JESD</w:t>
      </w:r>
      <w:r w:rsidR="00655B99">
        <w:rPr>
          <w:rFonts w:ascii="Arial" w:hAnsi="Arial" w:cs="Arial"/>
          <w:sz w:val="18"/>
          <w:szCs w:val="18"/>
        </w:rPr>
        <w:t xml:space="preserve"> </w:t>
      </w:r>
      <w:r w:rsidRPr="002F55EC">
        <w:rPr>
          <w:rFonts w:ascii="Arial" w:hAnsi="Arial" w:cs="Arial"/>
          <w:sz w:val="18"/>
          <w:szCs w:val="18"/>
        </w:rPr>
        <w:t>57</w:t>
      </w:r>
      <w:r w:rsidR="008673B9">
        <w:rPr>
          <w:rFonts w:ascii="Arial" w:hAnsi="Arial" w:cs="Arial"/>
          <w:sz w:val="18"/>
          <w:szCs w:val="18"/>
        </w:rPr>
        <w:t xml:space="preserve"> </w:t>
      </w:r>
      <w:r w:rsidR="008673B9" w:rsidRPr="002F55EC">
        <w:rPr>
          <w:rFonts w:ascii="Arial" w:hAnsi="Arial" w:cs="Arial"/>
          <w:sz w:val="18"/>
          <w:szCs w:val="18"/>
        </w:rPr>
        <w:t xml:space="preserve"> –</w:t>
      </w:r>
      <w:r w:rsidR="008673B9">
        <w:rPr>
          <w:rFonts w:ascii="Arial" w:hAnsi="Arial" w:cs="Arial"/>
          <w:sz w:val="18"/>
          <w:szCs w:val="18"/>
        </w:rPr>
        <w:t xml:space="preserve"> </w:t>
      </w:r>
      <w:r w:rsidR="008673B9" w:rsidRPr="002F55EC">
        <w:rPr>
          <w:rFonts w:ascii="Arial" w:hAnsi="Arial" w:cs="Arial"/>
          <w:sz w:val="18"/>
          <w:szCs w:val="18"/>
        </w:rPr>
        <w:t xml:space="preserve"> </w:t>
      </w:r>
      <w:r w:rsidRPr="002F55EC">
        <w:rPr>
          <w:rFonts w:ascii="Arial" w:hAnsi="Arial" w:cs="Arial"/>
          <w:sz w:val="18"/>
          <w:szCs w:val="18"/>
        </w:rPr>
        <w:t xml:space="preserve">Test Procedures for the Measurement of Single-Event Effects in Semiconductor Devices from Heavy Ion </w:t>
      </w:r>
    </w:p>
    <w:p w14:paraId="3AADF707" w14:textId="700E1A7C" w:rsidR="00A27670" w:rsidRPr="002F55EC" w:rsidRDefault="00655B99" w:rsidP="00655B99">
      <w:pPr>
        <w:widowControl w:val="0"/>
        <w:tabs>
          <w:tab w:val="left" w:pos="540"/>
          <w:tab w:val="left" w:pos="720"/>
          <w:tab w:val="left" w:pos="900"/>
          <w:tab w:val="left" w:pos="1800"/>
        </w:tabs>
        <w:ind w:left="360" w:right="180"/>
        <w:rPr>
          <w:rFonts w:ascii="Arial" w:hAnsi="Arial" w:cs="Arial"/>
          <w:sz w:val="18"/>
          <w:szCs w:val="18"/>
        </w:rPr>
      </w:pPr>
      <w:r>
        <w:rPr>
          <w:rFonts w:ascii="Arial" w:hAnsi="Arial" w:cs="Arial"/>
          <w:sz w:val="18"/>
          <w:szCs w:val="18"/>
        </w:rPr>
        <w:tab/>
      </w:r>
      <w:r>
        <w:rPr>
          <w:rFonts w:ascii="Arial" w:hAnsi="Arial" w:cs="Arial"/>
          <w:sz w:val="18"/>
          <w:szCs w:val="18"/>
        </w:rPr>
        <w:tab/>
      </w:r>
      <w:r w:rsidR="00A27670" w:rsidRPr="002F55EC">
        <w:rPr>
          <w:rFonts w:ascii="Arial" w:hAnsi="Arial" w:cs="Arial"/>
          <w:sz w:val="18"/>
          <w:szCs w:val="18"/>
        </w:rPr>
        <w:tab/>
      </w:r>
      <w:r w:rsidR="00A27670" w:rsidRPr="002F55EC">
        <w:rPr>
          <w:rFonts w:ascii="Arial" w:hAnsi="Arial" w:cs="Arial"/>
          <w:sz w:val="18"/>
          <w:szCs w:val="18"/>
        </w:rPr>
        <w:tab/>
        <w:t>Irradiation</w:t>
      </w:r>
    </w:p>
    <w:p w14:paraId="3EEAA6A1" w14:textId="77777777" w:rsidR="00A27670" w:rsidRPr="002F55EC" w:rsidRDefault="00A27670" w:rsidP="00A27670">
      <w:pPr>
        <w:widowControl w:val="0"/>
        <w:tabs>
          <w:tab w:val="left" w:pos="540"/>
          <w:tab w:val="left" w:pos="720"/>
          <w:tab w:val="left" w:pos="900"/>
        </w:tabs>
        <w:ind w:left="360" w:right="180"/>
        <w:rPr>
          <w:rFonts w:ascii="Arial" w:hAnsi="Arial" w:cs="Arial"/>
          <w:sz w:val="18"/>
          <w:szCs w:val="18"/>
        </w:rPr>
      </w:pPr>
    </w:p>
    <w:p w14:paraId="4B073538" w14:textId="39D53548" w:rsidR="00A27670" w:rsidRPr="002F55EC" w:rsidRDefault="00A27670" w:rsidP="00A27670">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ab/>
        <w:t>J-STD-020</w:t>
      </w:r>
      <w:r w:rsidR="008673B9">
        <w:rPr>
          <w:rFonts w:ascii="Arial" w:hAnsi="Arial" w:cs="Arial"/>
          <w:sz w:val="18"/>
          <w:szCs w:val="18"/>
        </w:rPr>
        <w:t xml:space="preserve"> </w:t>
      </w:r>
      <w:r w:rsidR="008673B9" w:rsidRPr="002F55EC">
        <w:rPr>
          <w:rFonts w:ascii="Arial" w:hAnsi="Arial" w:cs="Arial"/>
          <w:sz w:val="18"/>
          <w:szCs w:val="18"/>
        </w:rPr>
        <w:t xml:space="preserve"> –</w:t>
      </w:r>
      <w:r w:rsidR="008673B9">
        <w:rPr>
          <w:rFonts w:ascii="Arial" w:hAnsi="Arial" w:cs="Arial"/>
          <w:sz w:val="18"/>
          <w:szCs w:val="18"/>
        </w:rPr>
        <w:t xml:space="preserve"> </w:t>
      </w:r>
      <w:r w:rsidR="008673B9" w:rsidRPr="002F55EC">
        <w:rPr>
          <w:rFonts w:ascii="Arial" w:hAnsi="Arial" w:cs="Arial"/>
          <w:sz w:val="18"/>
          <w:szCs w:val="18"/>
        </w:rPr>
        <w:t xml:space="preserve"> </w:t>
      </w:r>
      <w:r w:rsidRPr="002F55EC">
        <w:rPr>
          <w:rFonts w:ascii="Arial" w:hAnsi="Arial" w:cs="Arial"/>
          <w:sz w:val="18"/>
          <w:szCs w:val="18"/>
        </w:rPr>
        <w:t>Moisture/Reflow Sensitivity Classification for Non-hermetic Solid State Surface Mount Devices</w:t>
      </w:r>
    </w:p>
    <w:p w14:paraId="6E91912A" w14:textId="77777777" w:rsidR="00A27670" w:rsidRPr="002F55EC" w:rsidRDefault="00A27670" w:rsidP="00A27670">
      <w:pPr>
        <w:widowControl w:val="0"/>
        <w:tabs>
          <w:tab w:val="left" w:pos="540"/>
          <w:tab w:val="left" w:pos="720"/>
          <w:tab w:val="left" w:pos="900"/>
        </w:tabs>
        <w:ind w:left="360" w:right="180"/>
        <w:rPr>
          <w:rFonts w:ascii="Arial" w:hAnsi="Arial" w:cs="Arial"/>
          <w:sz w:val="18"/>
          <w:szCs w:val="18"/>
        </w:rPr>
      </w:pPr>
    </w:p>
    <w:p w14:paraId="617AE0B5" w14:textId="1D9E9755" w:rsidR="00A27670" w:rsidRPr="002F55EC" w:rsidRDefault="00A27670" w:rsidP="00A27670">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ab/>
        <w:t>JEP</w:t>
      </w:r>
      <w:r w:rsidR="00655B99">
        <w:rPr>
          <w:rFonts w:ascii="Arial" w:hAnsi="Arial" w:cs="Arial"/>
          <w:sz w:val="18"/>
          <w:szCs w:val="18"/>
        </w:rPr>
        <w:t xml:space="preserve"> </w:t>
      </w:r>
      <w:r w:rsidRPr="002F55EC">
        <w:rPr>
          <w:rFonts w:ascii="Arial" w:hAnsi="Arial" w:cs="Arial"/>
          <w:sz w:val="18"/>
          <w:szCs w:val="18"/>
        </w:rPr>
        <w:t xml:space="preserve">163 </w:t>
      </w:r>
      <w:r w:rsidR="008673B9" w:rsidRPr="002F55EC">
        <w:rPr>
          <w:rFonts w:ascii="Arial" w:hAnsi="Arial" w:cs="Arial"/>
          <w:sz w:val="18"/>
          <w:szCs w:val="18"/>
        </w:rPr>
        <w:t xml:space="preserve"> – </w:t>
      </w:r>
      <w:r w:rsidRPr="002F55EC">
        <w:rPr>
          <w:rFonts w:ascii="Arial" w:hAnsi="Arial" w:cs="Arial"/>
          <w:sz w:val="18"/>
          <w:szCs w:val="18"/>
        </w:rPr>
        <w:t xml:space="preserve"> Selection of Burn-In/Life Test Conditions and Critical Parameters for QML Microcircuits</w:t>
      </w:r>
    </w:p>
    <w:p w14:paraId="420B61AF" w14:textId="77777777" w:rsidR="00A27670" w:rsidRPr="002F55EC" w:rsidRDefault="00A27670" w:rsidP="00A27670">
      <w:pPr>
        <w:widowControl w:val="0"/>
        <w:tabs>
          <w:tab w:val="left" w:pos="540"/>
          <w:tab w:val="left" w:pos="720"/>
          <w:tab w:val="left" w:pos="900"/>
        </w:tabs>
        <w:ind w:left="360" w:right="180"/>
        <w:rPr>
          <w:rFonts w:ascii="Arial" w:hAnsi="Arial" w:cs="Arial"/>
          <w:sz w:val="18"/>
          <w:szCs w:val="18"/>
        </w:rPr>
      </w:pPr>
    </w:p>
    <w:p w14:paraId="49AF5FEC" w14:textId="0F1AF28E" w:rsidR="00A27670" w:rsidRPr="002F55EC" w:rsidRDefault="00A27670" w:rsidP="00A27670">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ab/>
        <w:t>JESD</w:t>
      </w:r>
      <w:r w:rsidR="00655B99">
        <w:rPr>
          <w:rFonts w:ascii="Arial" w:hAnsi="Arial" w:cs="Arial"/>
          <w:sz w:val="18"/>
          <w:szCs w:val="18"/>
        </w:rPr>
        <w:t xml:space="preserve"> </w:t>
      </w:r>
      <w:r w:rsidRPr="002F55EC">
        <w:rPr>
          <w:rFonts w:ascii="Arial" w:hAnsi="Arial" w:cs="Arial"/>
          <w:sz w:val="18"/>
          <w:szCs w:val="18"/>
        </w:rPr>
        <w:t xml:space="preserve">22-B117 </w:t>
      </w:r>
      <w:r w:rsidR="008673B9" w:rsidRPr="002F55EC">
        <w:rPr>
          <w:rFonts w:ascii="Arial" w:hAnsi="Arial" w:cs="Arial"/>
          <w:sz w:val="18"/>
          <w:szCs w:val="18"/>
        </w:rPr>
        <w:t xml:space="preserve"> – </w:t>
      </w:r>
      <w:r w:rsidRPr="002F55EC">
        <w:rPr>
          <w:rFonts w:ascii="Arial" w:hAnsi="Arial" w:cs="Arial"/>
          <w:sz w:val="18"/>
          <w:szCs w:val="18"/>
        </w:rPr>
        <w:t xml:space="preserve"> Solder ball shear test method</w:t>
      </w:r>
    </w:p>
    <w:p w14:paraId="67FFC968" w14:textId="77777777" w:rsidR="00A27670" w:rsidRPr="002F55EC" w:rsidRDefault="00A27670" w:rsidP="00A27670">
      <w:pPr>
        <w:widowControl w:val="0"/>
        <w:tabs>
          <w:tab w:val="left" w:pos="540"/>
          <w:tab w:val="left" w:pos="720"/>
          <w:tab w:val="left" w:pos="900"/>
        </w:tabs>
        <w:ind w:left="360" w:right="180"/>
        <w:rPr>
          <w:rFonts w:ascii="Arial" w:hAnsi="Arial" w:cs="Arial"/>
          <w:sz w:val="18"/>
          <w:szCs w:val="18"/>
        </w:rPr>
      </w:pPr>
    </w:p>
    <w:p w14:paraId="5ADE9177" w14:textId="51501EEA" w:rsidR="00A27670" w:rsidRPr="002F55EC" w:rsidRDefault="00A27670" w:rsidP="00A27670">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ab/>
        <w:t>JESD</w:t>
      </w:r>
      <w:r w:rsidR="00655B99">
        <w:rPr>
          <w:rFonts w:ascii="Arial" w:hAnsi="Arial" w:cs="Arial"/>
          <w:sz w:val="18"/>
          <w:szCs w:val="18"/>
        </w:rPr>
        <w:t xml:space="preserve"> </w:t>
      </w:r>
      <w:r w:rsidRPr="002F55EC">
        <w:rPr>
          <w:rFonts w:ascii="Arial" w:hAnsi="Arial" w:cs="Arial"/>
          <w:sz w:val="18"/>
          <w:szCs w:val="18"/>
        </w:rPr>
        <w:t xml:space="preserve">471 </w:t>
      </w:r>
      <w:r w:rsidR="008673B9" w:rsidRPr="002F55EC">
        <w:rPr>
          <w:rFonts w:ascii="Arial" w:hAnsi="Arial" w:cs="Arial"/>
          <w:sz w:val="18"/>
          <w:szCs w:val="18"/>
        </w:rPr>
        <w:t xml:space="preserve"> – </w:t>
      </w:r>
      <w:r w:rsidRPr="002F55EC">
        <w:rPr>
          <w:rFonts w:ascii="Arial" w:hAnsi="Arial" w:cs="Arial"/>
          <w:sz w:val="18"/>
          <w:szCs w:val="18"/>
        </w:rPr>
        <w:t xml:space="preserve"> Symbol and Label for Electrostatic Sensitivity Devices.</w:t>
      </w:r>
    </w:p>
    <w:p w14:paraId="277F77A5" w14:textId="77777777" w:rsidR="00A27670" w:rsidRPr="002F55EC" w:rsidRDefault="00A27670" w:rsidP="00A27670">
      <w:pPr>
        <w:widowControl w:val="0"/>
        <w:tabs>
          <w:tab w:val="left" w:pos="540"/>
          <w:tab w:val="left" w:pos="720"/>
          <w:tab w:val="left" w:pos="900"/>
        </w:tabs>
        <w:ind w:left="360" w:right="180"/>
        <w:rPr>
          <w:rFonts w:ascii="Arial" w:hAnsi="Arial" w:cs="Arial"/>
          <w:sz w:val="18"/>
          <w:szCs w:val="18"/>
        </w:rPr>
      </w:pPr>
    </w:p>
    <w:p w14:paraId="601DC09E" w14:textId="789863EA" w:rsidR="00A27670" w:rsidRPr="002F55EC" w:rsidRDefault="00A27670" w:rsidP="00A27670">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ab/>
        <w:t>JESD</w:t>
      </w:r>
      <w:r w:rsidR="00655B99">
        <w:rPr>
          <w:rFonts w:ascii="Arial" w:hAnsi="Arial" w:cs="Arial"/>
          <w:sz w:val="18"/>
          <w:szCs w:val="18"/>
        </w:rPr>
        <w:t xml:space="preserve"> </w:t>
      </w:r>
      <w:r w:rsidRPr="002F55EC">
        <w:rPr>
          <w:rFonts w:ascii="Arial" w:hAnsi="Arial" w:cs="Arial"/>
          <w:sz w:val="18"/>
          <w:szCs w:val="18"/>
        </w:rPr>
        <w:t xml:space="preserve">625 </w:t>
      </w:r>
      <w:r w:rsidR="008673B9" w:rsidRPr="002F55EC">
        <w:rPr>
          <w:rFonts w:ascii="Arial" w:hAnsi="Arial" w:cs="Arial"/>
          <w:sz w:val="18"/>
          <w:szCs w:val="18"/>
        </w:rPr>
        <w:t xml:space="preserve"> – </w:t>
      </w:r>
      <w:r w:rsidRPr="002F55EC">
        <w:rPr>
          <w:rFonts w:ascii="Arial" w:hAnsi="Arial" w:cs="Arial"/>
          <w:sz w:val="18"/>
          <w:szCs w:val="18"/>
        </w:rPr>
        <w:t xml:space="preserve"> Requirements for Handling Electrostatic Discharge Sensitive (ESDs) Devices</w:t>
      </w:r>
    </w:p>
    <w:p w14:paraId="707358C5" w14:textId="77777777" w:rsidR="00A27670" w:rsidRPr="002F55EC" w:rsidRDefault="00A27670" w:rsidP="00A27670">
      <w:pPr>
        <w:widowControl w:val="0"/>
        <w:tabs>
          <w:tab w:val="left" w:pos="540"/>
          <w:tab w:val="left" w:pos="720"/>
          <w:tab w:val="left" w:pos="900"/>
        </w:tabs>
        <w:ind w:left="360" w:right="180"/>
        <w:rPr>
          <w:rFonts w:ascii="Arial" w:hAnsi="Arial" w:cs="Arial"/>
          <w:sz w:val="18"/>
          <w:szCs w:val="18"/>
        </w:rPr>
      </w:pPr>
    </w:p>
    <w:p w14:paraId="14216293" w14:textId="2626B350" w:rsidR="00A27670" w:rsidRPr="002F55EC" w:rsidRDefault="00A27670" w:rsidP="00A27670">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 xml:space="preserve">(Copies of these documents are available online at </w:t>
      </w:r>
      <w:hyperlink r:id="rId14" w:history="1">
        <w:r w:rsidR="00655B99" w:rsidRPr="002665FA">
          <w:rPr>
            <w:rStyle w:val="Hyperlink"/>
            <w:rFonts w:ascii="Arial" w:hAnsi="Arial" w:cs="Arial"/>
            <w:sz w:val="18"/>
            <w:szCs w:val="18"/>
          </w:rPr>
          <w:t>https://www.jedec.org/</w:t>
        </w:r>
      </w:hyperlink>
      <w:r w:rsidR="00655B99">
        <w:rPr>
          <w:rFonts w:ascii="Arial" w:hAnsi="Arial" w:cs="Arial"/>
          <w:sz w:val="18"/>
          <w:szCs w:val="18"/>
        </w:rPr>
        <w:t xml:space="preserve">.) </w:t>
      </w:r>
    </w:p>
    <w:p w14:paraId="5FCF4F2F" w14:textId="77777777" w:rsidR="00A27670" w:rsidRPr="002F55EC" w:rsidRDefault="00A27670" w:rsidP="00A27670">
      <w:pPr>
        <w:widowControl w:val="0"/>
        <w:tabs>
          <w:tab w:val="left" w:pos="540"/>
          <w:tab w:val="left" w:pos="720"/>
          <w:tab w:val="left" w:pos="900"/>
        </w:tabs>
        <w:ind w:left="360" w:right="180"/>
        <w:rPr>
          <w:rFonts w:ascii="Arial" w:hAnsi="Arial" w:cs="Arial"/>
          <w:sz w:val="18"/>
          <w:szCs w:val="18"/>
        </w:rPr>
      </w:pPr>
    </w:p>
    <w:p w14:paraId="1B114AF4" w14:textId="77777777" w:rsidR="00655B99" w:rsidRDefault="00A27670" w:rsidP="00655B99">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ASTM INTERNATIONAL (ASTM)</w:t>
      </w:r>
    </w:p>
    <w:p w14:paraId="06977AD3" w14:textId="77777777" w:rsidR="00655B99" w:rsidRDefault="00655B99" w:rsidP="00655B99">
      <w:pPr>
        <w:widowControl w:val="0"/>
        <w:tabs>
          <w:tab w:val="left" w:pos="540"/>
          <w:tab w:val="left" w:pos="720"/>
          <w:tab w:val="left" w:pos="900"/>
        </w:tabs>
        <w:ind w:left="360" w:right="180"/>
        <w:rPr>
          <w:rFonts w:ascii="Arial" w:hAnsi="Arial" w:cs="Arial"/>
          <w:sz w:val="18"/>
          <w:szCs w:val="18"/>
        </w:rPr>
      </w:pPr>
    </w:p>
    <w:p w14:paraId="61A658BE" w14:textId="2AE21BF8" w:rsidR="00655B99" w:rsidRDefault="00A27670" w:rsidP="00655B99">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ab/>
        <w:t xml:space="preserve">ASTM F1192 </w:t>
      </w:r>
      <w:r w:rsidR="008673B9" w:rsidRPr="002F55EC">
        <w:rPr>
          <w:rFonts w:ascii="Arial" w:hAnsi="Arial" w:cs="Arial"/>
          <w:sz w:val="18"/>
          <w:szCs w:val="18"/>
        </w:rPr>
        <w:t xml:space="preserve"> – </w:t>
      </w:r>
      <w:r w:rsidRPr="002F55EC">
        <w:rPr>
          <w:rFonts w:ascii="Arial" w:hAnsi="Arial" w:cs="Arial"/>
          <w:sz w:val="18"/>
          <w:szCs w:val="18"/>
        </w:rPr>
        <w:t xml:space="preserve"> Standard Guide for the Measurement of Single Event Phenomena (SEP) Induced by Heavy Ion Irradiation of </w:t>
      </w:r>
    </w:p>
    <w:p w14:paraId="709F3158" w14:textId="632DD340" w:rsidR="00A27670" w:rsidRPr="002F55EC" w:rsidRDefault="00655B99" w:rsidP="00655B99">
      <w:pPr>
        <w:widowControl w:val="0"/>
        <w:tabs>
          <w:tab w:val="left" w:pos="540"/>
          <w:tab w:val="left" w:pos="720"/>
          <w:tab w:val="left" w:pos="900"/>
        </w:tabs>
        <w:ind w:left="360" w:right="18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A27670" w:rsidRPr="002F55EC">
        <w:rPr>
          <w:rFonts w:ascii="Arial" w:hAnsi="Arial" w:cs="Arial"/>
          <w:sz w:val="18"/>
          <w:szCs w:val="18"/>
        </w:rPr>
        <w:t>semiconductor Devices.</w:t>
      </w:r>
    </w:p>
    <w:p w14:paraId="2634E86B" w14:textId="77777777" w:rsidR="00A27670" w:rsidRPr="002F55EC" w:rsidRDefault="00A27670" w:rsidP="00A27670">
      <w:pPr>
        <w:widowControl w:val="0"/>
        <w:tabs>
          <w:tab w:val="left" w:pos="540"/>
          <w:tab w:val="left" w:pos="720"/>
          <w:tab w:val="left" w:pos="900"/>
        </w:tabs>
        <w:ind w:left="360" w:right="180"/>
        <w:rPr>
          <w:rFonts w:ascii="Arial" w:hAnsi="Arial" w:cs="Arial"/>
          <w:sz w:val="18"/>
          <w:szCs w:val="18"/>
        </w:rPr>
      </w:pPr>
    </w:p>
    <w:p w14:paraId="013E9914" w14:textId="508652A9" w:rsidR="00A27670" w:rsidRPr="002F55EC" w:rsidRDefault="00A27670" w:rsidP="00A27670">
      <w:pPr>
        <w:widowControl w:val="0"/>
        <w:tabs>
          <w:tab w:val="left" w:pos="540"/>
          <w:tab w:val="left" w:pos="720"/>
          <w:tab w:val="left" w:pos="900"/>
        </w:tabs>
        <w:ind w:left="360" w:right="180"/>
        <w:rPr>
          <w:rFonts w:ascii="Arial" w:hAnsi="Arial" w:cs="Arial"/>
          <w:sz w:val="18"/>
          <w:szCs w:val="18"/>
        </w:rPr>
      </w:pPr>
      <w:r w:rsidRPr="002F55EC">
        <w:rPr>
          <w:rFonts w:ascii="Arial" w:hAnsi="Arial" w:cs="Arial"/>
          <w:sz w:val="18"/>
          <w:szCs w:val="18"/>
        </w:rPr>
        <w:t xml:space="preserve">(Copies of these documents are available online at </w:t>
      </w:r>
      <w:hyperlink r:id="rId15" w:history="1">
        <w:r w:rsidRPr="002F55EC">
          <w:rPr>
            <w:rStyle w:val="Hyperlink"/>
            <w:rFonts w:ascii="Arial" w:hAnsi="Arial" w:cs="Arial"/>
            <w:sz w:val="18"/>
            <w:szCs w:val="18"/>
          </w:rPr>
          <w:t>https://astm.org</w:t>
        </w:r>
      </w:hyperlink>
      <w:r w:rsidRPr="002F55EC">
        <w:rPr>
          <w:rFonts w:ascii="Arial" w:hAnsi="Arial" w:cs="Arial"/>
          <w:sz w:val="18"/>
          <w:szCs w:val="18"/>
        </w:rPr>
        <w:t>.)</w:t>
      </w:r>
    </w:p>
    <w:p w14:paraId="1DBBAC26" w14:textId="77777777" w:rsidR="00A27670" w:rsidRPr="00A27670" w:rsidRDefault="00A27670" w:rsidP="00A27670">
      <w:pPr>
        <w:widowControl w:val="0"/>
        <w:tabs>
          <w:tab w:val="left" w:pos="540"/>
          <w:tab w:val="left" w:pos="720"/>
          <w:tab w:val="left" w:pos="900"/>
        </w:tabs>
        <w:ind w:left="360" w:right="180"/>
        <w:rPr>
          <w:rFonts w:ascii="Arial" w:hAnsi="Arial"/>
          <w:sz w:val="18"/>
        </w:rPr>
      </w:pPr>
    </w:p>
    <w:p w14:paraId="59834AD0" w14:textId="77777777" w:rsidR="00A27670" w:rsidRPr="00A27670" w:rsidRDefault="00A27670" w:rsidP="00A27670">
      <w:pPr>
        <w:widowControl w:val="0"/>
        <w:ind w:left="180" w:right="180" w:firstLine="180"/>
        <w:rPr>
          <w:rFonts w:ascii="Arial" w:hAnsi="Arial"/>
          <w:sz w:val="18"/>
        </w:rPr>
      </w:pPr>
      <w:r w:rsidRPr="00A27670">
        <w:rPr>
          <w:rFonts w:ascii="Arial" w:hAnsi="Arial"/>
          <w:sz w:val="18"/>
        </w:rPr>
        <w:t xml:space="preserve">2.3  </w:t>
      </w:r>
      <w:r w:rsidRPr="00A27670">
        <w:rPr>
          <w:rFonts w:ascii="Arial" w:hAnsi="Arial"/>
          <w:sz w:val="18"/>
          <w:u w:val="single"/>
        </w:rPr>
        <w:t>Order of precedence</w:t>
      </w:r>
      <w:r w:rsidRPr="00A27670">
        <w:rPr>
          <w:rFonts w:ascii="Arial" w:hAnsi="Arial"/>
          <w:sz w:val="18"/>
        </w:rPr>
        <w:t>.  In the event of a conflict between the text of this drawing and the references cited herein, the text of this drawing takes precedence.  Nothing in this document, however, supersedes applicable laws and regulations unless a specific exemption has been obtained.</w:t>
      </w:r>
    </w:p>
    <w:p w14:paraId="1CD9F066" w14:textId="77777777" w:rsidR="00A27670" w:rsidRPr="00A27670" w:rsidRDefault="00A27670" w:rsidP="00A27670">
      <w:pPr>
        <w:widowControl w:val="0"/>
        <w:ind w:left="180" w:right="180" w:firstLine="180"/>
        <w:rPr>
          <w:rFonts w:ascii="Arial" w:hAnsi="Arial"/>
          <w:sz w:val="18"/>
        </w:rPr>
      </w:pPr>
      <w:r w:rsidRPr="00A27670">
        <w:rPr>
          <w:rFonts w:ascii="Arial" w:hAnsi="Arial"/>
          <w:sz w:val="18"/>
        </w:rPr>
        <w:br w:type="page"/>
      </w:r>
    </w:p>
    <w:p w14:paraId="5D2EBECE" w14:textId="77777777" w:rsidR="00B80E51" w:rsidRPr="00B80E51" w:rsidRDefault="00B80E51" w:rsidP="00B80E51">
      <w:pPr>
        <w:widowControl w:val="0"/>
        <w:tabs>
          <w:tab w:val="left" w:pos="172"/>
          <w:tab w:val="left" w:pos="345"/>
          <w:tab w:val="left" w:pos="518"/>
          <w:tab w:val="left" w:pos="691"/>
          <w:tab w:val="left" w:pos="950"/>
        </w:tabs>
        <w:ind w:firstLine="172"/>
        <w:rPr>
          <w:rFonts w:ascii="Arial" w:hAnsi="Arial"/>
          <w:sz w:val="18"/>
        </w:rPr>
      </w:pPr>
      <w:bookmarkStart w:id="3" w:name="_Hlk94875679"/>
    </w:p>
    <w:p w14:paraId="655ADB38" w14:textId="5A6C0191" w:rsidR="00B80E51" w:rsidRPr="00B80E51" w:rsidRDefault="00B80E51" w:rsidP="00B80E51">
      <w:pPr>
        <w:widowControl w:val="0"/>
        <w:tabs>
          <w:tab w:val="left" w:pos="172"/>
          <w:tab w:val="left" w:pos="345"/>
          <w:tab w:val="left" w:pos="518"/>
          <w:tab w:val="left" w:pos="691"/>
          <w:tab w:val="left" w:pos="950"/>
        </w:tabs>
        <w:ind w:firstLine="172"/>
        <w:rPr>
          <w:rFonts w:ascii="Arial" w:hAnsi="Arial"/>
          <w:sz w:val="18"/>
        </w:rPr>
      </w:pPr>
      <w:r>
        <w:rPr>
          <w:rFonts w:ascii="Arial" w:hAnsi="Arial"/>
          <w:sz w:val="18"/>
        </w:rPr>
        <w:tab/>
      </w:r>
      <w:r w:rsidRPr="00B80E51">
        <w:rPr>
          <w:rFonts w:ascii="Arial" w:hAnsi="Arial"/>
          <w:sz w:val="18"/>
        </w:rPr>
        <w:t>3.  REQUIREMENTS</w:t>
      </w:r>
    </w:p>
    <w:p w14:paraId="6998F33E"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p>
    <w:p w14:paraId="63147A3B" w14:textId="4E52D2C0"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3.1  </w:t>
      </w:r>
      <w:r w:rsidRPr="00B80E51">
        <w:rPr>
          <w:rFonts w:ascii="Arial" w:hAnsi="Arial"/>
          <w:sz w:val="18"/>
          <w:u w:val="single"/>
        </w:rPr>
        <w:t>Item requirements</w:t>
      </w:r>
      <w:r w:rsidRPr="00B80E51">
        <w:rPr>
          <w:rFonts w:ascii="Arial" w:hAnsi="Arial"/>
          <w:sz w:val="18"/>
        </w:rPr>
        <w:t xml:space="preserve">.  The individual item requirements for class Y devices shall be in accordance with MIL-PRF-38535 and as specified herein or as modified in the device manufacturer's Quality Management (QM) plan.  The modification in the QM plan shall not affect the form, fit, or function as described herein.  </w:t>
      </w:r>
    </w:p>
    <w:p w14:paraId="23A21C87"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p>
    <w:p w14:paraId="1D2D1A85" w14:textId="44627546" w:rsidR="00B80E51" w:rsidRPr="00B80E51" w:rsidRDefault="00B80E51" w:rsidP="00B80E5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3.2  </w:t>
      </w:r>
      <w:r w:rsidRPr="00B80E51">
        <w:rPr>
          <w:rFonts w:ascii="Arial" w:hAnsi="Arial"/>
          <w:sz w:val="18"/>
          <w:u w:val="single"/>
        </w:rPr>
        <w:t>Design, construction, and physical dimensions</w:t>
      </w:r>
      <w:r w:rsidRPr="00B80E51">
        <w:rPr>
          <w:rFonts w:ascii="Arial" w:hAnsi="Arial"/>
          <w:sz w:val="18"/>
        </w:rPr>
        <w:t xml:space="preserve">.  The design, construction, and physical dimensions shall be as specified in </w:t>
      </w:r>
      <w:r>
        <w:rPr>
          <w:rFonts w:ascii="Arial" w:hAnsi="Arial"/>
          <w:sz w:val="18"/>
        </w:rPr>
        <w:t>M</w:t>
      </w:r>
      <w:r w:rsidRPr="00B80E51">
        <w:rPr>
          <w:rFonts w:ascii="Arial" w:hAnsi="Arial"/>
          <w:sz w:val="18"/>
        </w:rPr>
        <w:t>IL-PRF-38535 and herein for device class Y.</w:t>
      </w:r>
    </w:p>
    <w:p w14:paraId="665F31FC"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p>
    <w:p w14:paraId="6D0D904C" w14:textId="4BD5C487" w:rsidR="00B80E51" w:rsidRPr="00B80E51" w:rsidRDefault="00B80E51" w:rsidP="00B80E5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3.2.1  </w:t>
      </w:r>
      <w:r w:rsidRPr="00B80E51">
        <w:rPr>
          <w:rFonts w:ascii="Arial" w:hAnsi="Arial"/>
          <w:sz w:val="18"/>
          <w:u w:val="single"/>
        </w:rPr>
        <w:t>Case outline</w:t>
      </w:r>
      <w:r w:rsidRPr="00E74CCB">
        <w:rPr>
          <w:rFonts w:ascii="Arial" w:hAnsi="Arial"/>
          <w:color w:val="FF0000"/>
          <w:sz w:val="18"/>
          <w:u w:val="single"/>
        </w:rPr>
        <w:t>(s)</w:t>
      </w:r>
      <w:r w:rsidRPr="00B80E51">
        <w:rPr>
          <w:rFonts w:ascii="Arial" w:hAnsi="Arial"/>
          <w:sz w:val="18"/>
        </w:rPr>
        <w:t>.  The case outline</w:t>
      </w:r>
      <w:r w:rsidRPr="00E74CCB">
        <w:rPr>
          <w:rFonts w:ascii="Arial" w:hAnsi="Arial"/>
          <w:color w:val="FF0000"/>
          <w:sz w:val="18"/>
        </w:rPr>
        <w:t>(s)</w:t>
      </w:r>
      <w:r w:rsidRPr="00B80E51">
        <w:rPr>
          <w:rFonts w:ascii="Arial" w:hAnsi="Arial"/>
          <w:sz w:val="18"/>
        </w:rPr>
        <w:t xml:space="preserve"> shall be in accordance with 1.2.4 herein and figure </w:t>
      </w:r>
      <w:r w:rsidRPr="00883B60">
        <w:rPr>
          <w:rFonts w:ascii="Arial" w:hAnsi="Arial"/>
          <w:color w:val="FF0000"/>
          <w:sz w:val="18"/>
        </w:rPr>
        <w:t>__</w:t>
      </w:r>
      <w:r w:rsidRPr="00B80E51">
        <w:rPr>
          <w:rFonts w:ascii="Arial" w:hAnsi="Arial"/>
          <w:sz w:val="18"/>
        </w:rPr>
        <w:t>.</w:t>
      </w:r>
    </w:p>
    <w:p w14:paraId="3C65A833"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p>
    <w:p w14:paraId="22F27848"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3.2.2  </w:t>
      </w:r>
      <w:r w:rsidRPr="00B80E51">
        <w:rPr>
          <w:rFonts w:ascii="Arial" w:hAnsi="Arial"/>
          <w:sz w:val="18"/>
          <w:u w:val="single"/>
        </w:rPr>
        <w:t>Terminal connections</w:t>
      </w:r>
      <w:r w:rsidRPr="00B80E51">
        <w:rPr>
          <w:rFonts w:ascii="Arial" w:hAnsi="Arial"/>
          <w:sz w:val="18"/>
        </w:rPr>
        <w:t xml:space="preserve">.  The terminal connections shall be as specified on figure </w:t>
      </w:r>
      <w:r w:rsidRPr="00883B60">
        <w:rPr>
          <w:rFonts w:ascii="Arial" w:hAnsi="Arial"/>
          <w:color w:val="FF0000"/>
          <w:sz w:val="18"/>
        </w:rPr>
        <w:t>___</w:t>
      </w:r>
      <w:r w:rsidRPr="00B80E51">
        <w:rPr>
          <w:rFonts w:ascii="Arial" w:hAnsi="Arial"/>
          <w:sz w:val="18"/>
        </w:rPr>
        <w:t>.</w:t>
      </w:r>
    </w:p>
    <w:p w14:paraId="4AFD2E22"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p>
    <w:p w14:paraId="6DDFAF3B"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3.2.3  </w:t>
      </w:r>
      <w:r w:rsidRPr="00B80E51">
        <w:rPr>
          <w:rFonts w:ascii="Arial" w:hAnsi="Arial"/>
          <w:sz w:val="18"/>
          <w:u w:val="single"/>
        </w:rPr>
        <w:t>Truth table</w:t>
      </w:r>
      <w:r w:rsidRPr="00E74CCB">
        <w:rPr>
          <w:rFonts w:ascii="Arial" w:hAnsi="Arial"/>
          <w:color w:val="FF0000"/>
          <w:sz w:val="18"/>
          <w:u w:val="single"/>
        </w:rPr>
        <w:t>(s)</w:t>
      </w:r>
      <w:r w:rsidRPr="00B80E51">
        <w:rPr>
          <w:rFonts w:ascii="Arial" w:hAnsi="Arial"/>
          <w:sz w:val="18"/>
        </w:rPr>
        <w:t>.  The truth table</w:t>
      </w:r>
      <w:r w:rsidRPr="00E74CCB">
        <w:rPr>
          <w:rFonts w:ascii="Arial" w:hAnsi="Arial"/>
          <w:color w:val="FF0000"/>
          <w:sz w:val="18"/>
        </w:rPr>
        <w:t>(s)</w:t>
      </w:r>
      <w:r w:rsidRPr="00B80E51">
        <w:rPr>
          <w:rFonts w:ascii="Arial" w:hAnsi="Arial"/>
          <w:sz w:val="18"/>
        </w:rPr>
        <w:t xml:space="preserve"> shall be as specified on figure </w:t>
      </w:r>
      <w:r w:rsidRPr="00883B60">
        <w:rPr>
          <w:rFonts w:ascii="Arial" w:hAnsi="Arial"/>
          <w:color w:val="FF0000"/>
          <w:sz w:val="18"/>
        </w:rPr>
        <w:t>___</w:t>
      </w:r>
      <w:r w:rsidRPr="00B80E51">
        <w:rPr>
          <w:rFonts w:ascii="Arial" w:hAnsi="Arial"/>
          <w:sz w:val="18"/>
        </w:rPr>
        <w:t>.</w:t>
      </w:r>
    </w:p>
    <w:p w14:paraId="39526551"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p>
    <w:p w14:paraId="2905AA12"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3.2.4  </w:t>
      </w:r>
      <w:r w:rsidRPr="00B80E51">
        <w:rPr>
          <w:rFonts w:ascii="Arial" w:hAnsi="Arial"/>
          <w:sz w:val="18"/>
          <w:u w:val="single"/>
        </w:rPr>
        <w:t>Block or logic diagram</w:t>
      </w:r>
      <w:r w:rsidRPr="00E74CCB">
        <w:rPr>
          <w:rFonts w:ascii="Arial" w:hAnsi="Arial"/>
          <w:color w:val="FF0000"/>
          <w:sz w:val="18"/>
          <w:u w:val="single"/>
        </w:rPr>
        <w:t>(s)</w:t>
      </w:r>
      <w:r w:rsidRPr="00B80E51">
        <w:rPr>
          <w:rFonts w:ascii="Arial" w:hAnsi="Arial"/>
          <w:sz w:val="18"/>
        </w:rPr>
        <w:t>.  The block or logic diagram</w:t>
      </w:r>
      <w:r w:rsidRPr="00E74CCB">
        <w:rPr>
          <w:rFonts w:ascii="Arial" w:hAnsi="Arial"/>
          <w:color w:val="FF0000"/>
          <w:sz w:val="18"/>
        </w:rPr>
        <w:t>(s)</w:t>
      </w:r>
      <w:r w:rsidRPr="00B80E51">
        <w:rPr>
          <w:rFonts w:ascii="Arial" w:hAnsi="Arial"/>
          <w:sz w:val="18"/>
        </w:rPr>
        <w:t xml:space="preserve"> shall be as specified on figure </w:t>
      </w:r>
      <w:r w:rsidRPr="00883B60">
        <w:rPr>
          <w:rFonts w:ascii="Arial" w:hAnsi="Arial"/>
          <w:color w:val="FF0000"/>
          <w:sz w:val="18"/>
        </w:rPr>
        <w:t>___</w:t>
      </w:r>
      <w:r w:rsidRPr="00B80E51">
        <w:rPr>
          <w:rFonts w:ascii="Arial" w:hAnsi="Arial"/>
          <w:sz w:val="18"/>
        </w:rPr>
        <w:t>.</w:t>
      </w:r>
    </w:p>
    <w:p w14:paraId="595A3F9E"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p>
    <w:p w14:paraId="76476A62" w14:textId="0FC9257C"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3.2.5</w:t>
      </w:r>
      <w:r w:rsidR="00883B60">
        <w:rPr>
          <w:rFonts w:ascii="Arial" w:hAnsi="Arial"/>
          <w:sz w:val="18"/>
        </w:rPr>
        <w:t xml:space="preserve"> </w:t>
      </w:r>
      <w:r w:rsidRPr="00B80E51">
        <w:rPr>
          <w:rFonts w:ascii="Arial" w:hAnsi="Arial"/>
          <w:sz w:val="18"/>
        </w:rPr>
        <w:t xml:space="preserve"> </w:t>
      </w:r>
      <w:r w:rsidRPr="00B80E51">
        <w:rPr>
          <w:rFonts w:ascii="Arial" w:hAnsi="Arial"/>
          <w:sz w:val="18"/>
          <w:u w:val="single"/>
        </w:rPr>
        <w:t>Radiation exposure circuit</w:t>
      </w:r>
      <w:r w:rsidRPr="00B80E51">
        <w:rPr>
          <w:rFonts w:ascii="Arial" w:hAnsi="Arial"/>
          <w:sz w:val="18"/>
        </w:rPr>
        <w:t>.  The radiation exposure circuit shall be maintained by the manufacturer under document revision level control and shall be made available to the preparing and acquiring activity upon request.</w:t>
      </w:r>
    </w:p>
    <w:p w14:paraId="2CC93793"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p>
    <w:p w14:paraId="3E65D38D"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3.3  </w:t>
      </w:r>
      <w:r w:rsidRPr="00B80E51">
        <w:rPr>
          <w:rFonts w:ascii="Arial" w:hAnsi="Arial"/>
          <w:sz w:val="18"/>
          <w:u w:val="single"/>
        </w:rPr>
        <w:t xml:space="preserve">Electrical performance characteristics and </w:t>
      </w:r>
      <w:proofErr w:type="spellStart"/>
      <w:r w:rsidRPr="00B80E51">
        <w:rPr>
          <w:rFonts w:ascii="Arial" w:hAnsi="Arial"/>
          <w:sz w:val="18"/>
          <w:u w:val="single"/>
        </w:rPr>
        <w:t>postirradiation</w:t>
      </w:r>
      <w:proofErr w:type="spellEnd"/>
      <w:r w:rsidRPr="00B80E51">
        <w:rPr>
          <w:rFonts w:ascii="Arial" w:hAnsi="Arial"/>
          <w:sz w:val="18"/>
          <w:u w:val="single"/>
        </w:rPr>
        <w:t xml:space="preserve"> parameter limits</w:t>
      </w:r>
      <w:r w:rsidRPr="00B80E51">
        <w:rPr>
          <w:rFonts w:ascii="Arial" w:hAnsi="Arial"/>
          <w:sz w:val="18"/>
        </w:rPr>
        <w:t xml:space="preserve">.  Unless otherwise specified herein, the electrical performance characteristics and </w:t>
      </w:r>
      <w:proofErr w:type="spellStart"/>
      <w:r w:rsidRPr="00B80E51">
        <w:rPr>
          <w:rFonts w:ascii="Arial" w:hAnsi="Arial"/>
          <w:sz w:val="18"/>
        </w:rPr>
        <w:t>postirradiation</w:t>
      </w:r>
      <w:proofErr w:type="spellEnd"/>
      <w:r w:rsidRPr="00B80E51">
        <w:rPr>
          <w:rFonts w:ascii="Arial" w:hAnsi="Arial"/>
          <w:sz w:val="18"/>
        </w:rPr>
        <w:t xml:space="preserve"> parameter limits are as specified in table I and shall apply over the full case operating temperature range.</w:t>
      </w:r>
    </w:p>
    <w:p w14:paraId="63719732"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p>
    <w:p w14:paraId="17C2443D" w14:textId="108C4680"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3.4  </w:t>
      </w:r>
      <w:r w:rsidRPr="00B80E51">
        <w:rPr>
          <w:rFonts w:ascii="Arial" w:hAnsi="Arial"/>
          <w:sz w:val="18"/>
          <w:u w:val="single"/>
        </w:rPr>
        <w:t>Electrical test requirements</w:t>
      </w:r>
      <w:r w:rsidRPr="00B80E51">
        <w:rPr>
          <w:rFonts w:ascii="Arial" w:hAnsi="Arial"/>
          <w:sz w:val="18"/>
        </w:rPr>
        <w:t>.  The electrical test requirements shall be the subgroups specified in table II.  The electrical tests for each subgroup are defined in table IA.</w:t>
      </w:r>
    </w:p>
    <w:p w14:paraId="12C0A14B" w14:textId="77777777"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p>
    <w:p w14:paraId="02F87884" w14:textId="7134D008"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cs="Arial"/>
          <w:sz w:val="18"/>
          <w:szCs w:val="18"/>
        </w:rPr>
      </w:pPr>
      <w:r w:rsidRPr="00B80E51">
        <w:rPr>
          <w:rFonts w:ascii="Arial" w:hAnsi="Arial" w:cs="Arial"/>
          <w:sz w:val="18"/>
          <w:szCs w:val="18"/>
        </w:rPr>
        <w:t xml:space="preserve">3.4.1  </w:t>
      </w:r>
      <w:r w:rsidRPr="00B80E51">
        <w:rPr>
          <w:rFonts w:ascii="Arial" w:hAnsi="Arial" w:cs="Arial"/>
          <w:sz w:val="18"/>
          <w:szCs w:val="18"/>
          <w:u w:val="single"/>
        </w:rPr>
        <w:t>Solderability test for BGA/CGA packages</w:t>
      </w:r>
      <w:r w:rsidR="00F563D1">
        <w:rPr>
          <w:rFonts w:ascii="Arial" w:hAnsi="Arial" w:cs="Arial"/>
          <w:sz w:val="18"/>
          <w:szCs w:val="18"/>
        </w:rPr>
        <w:t xml:space="preserve">. </w:t>
      </w:r>
      <w:r w:rsidRPr="00B80E51">
        <w:rPr>
          <w:rFonts w:ascii="Arial" w:hAnsi="Arial" w:cs="Arial"/>
          <w:sz w:val="18"/>
          <w:szCs w:val="18"/>
        </w:rPr>
        <w:t xml:space="preserve"> Solderability test for case outline </w:t>
      </w:r>
      <w:r w:rsidRPr="00883B60">
        <w:rPr>
          <w:rFonts w:ascii="Arial" w:hAnsi="Arial" w:cs="Arial"/>
          <w:color w:val="FF0000"/>
          <w:sz w:val="18"/>
          <w:szCs w:val="18"/>
        </w:rPr>
        <w:t>XX</w:t>
      </w:r>
      <w:r w:rsidRPr="00B80E51">
        <w:rPr>
          <w:rFonts w:ascii="Arial" w:hAnsi="Arial" w:cs="Arial"/>
          <w:sz w:val="18"/>
          <w:szCs w:val="18"/>
        </w:rPr>
        <w:t xml:space="preserve"> for CGA/BGA package has been verified during solder column or ball attachment process in accordance with method 2003 of MIL-STD-883.</w:t>
      </w:r>
    </w:p>
    <w:p w14:paraId="11341142" w14:textId="77777777" w:rsidR="00B80E51" w:rsidRPr="00B80E51" w:rsidRDefault="00B80E51" w:rsidP="00B80E51">
      <w:pPr>
        <w:widowControl w:val="0"/>
        <w:tabs>
          <w:tab w:val="left" w:pos="172"/>
          <w:tab w:val="left" w:pos="345"/>
          <w:tab w:val="left" w:pos="518"/>
          <w:tab w:val="left" w:pos="691"/>
          <w:tab w:val="left" w:pos="950"/>
        </w:tabs>
        <w:ind w:firstLine="180"/>
        <w:rPr>
          <w:rFonts w:ascii="Arial" w:hAnsi="Arial"/>
          <w:sz w:val="18"/>
        </w:rPr>
      </w:pPr>
    </w:p>
    <w:p w14:paraId="1586D863" w14:textId="03498980"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3.5  </w:t>
      </w:r>
      <w:r w:rsidRPr="00B80E51">
        <w:rPr>
          <w:rFonts w:ascii="Arial" w:hAnsi="Arial"/>
          <w:sz w:val="18"/>
          <w:u w:val="single"/>
        </w:rPr>
        <w:t>Marking</w:t>
      </w:r>
      <w:r w:rsidRPr="00B80E51">
        <w:rPr>
          <w:rFonts w:ascii="Arial" w:hAnsi="Arial"/>
          <w:sz w:val="18"/>
        </w:rPr>
        <w:t>.  The part shall be marked with the PIN listed in 1.2 herein.  In addition, the manufacturer's PIN may also be marked.  For class Y packages where marking of the entire SMD PIN number is required (see herein 1.2).  For RHA product, the RHA designator shall still be marked.  Marking for device class Y shall be used ink or laser mark in accordance with MIL-PRF-38535.</w:t>
      </w:r>
    </w:p>
    <w:p w14:paraId="71281C69" w14:textId="77777777" w:rsidR="00B80E51" w:rsidRPr="00B80E51" w:rsidRDefault="00B80E51" w:rsidP="00B80E51">
      <w:pPr>
        <w:widowControl w:val="0"/>
        <w:tabs>
          <w:tab w:val="left" w:pos="172"/>
          <w:tab w:val="left" w:pos="345"/>
          <w:tab w:val="left" w:pos="518"/>
          <w:tab w:val="left" w:pos="691"/>
          <w:tab w:val="left" w:pos="950"/>
        </w:tabs>
        <w:rPr>
          <w:rFonts w:ascii="Arial" w:hAnsi="Arial"/>
          <w:sz w:val="18"/>
        </w:rPr>
      </w:pPr>
    </w:p>
    <w:p w14:paraId="2AD6EF2B" w14:textId="6EBC8216" w:rsidR="00B80E51" w:rsidRPr="00B80E51" w:rsidRDefault="00B80E51" w:rsidP="00F563D1">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3.5.1  </w:t>
      </w:r>
      <w:r w:rsidRPr="00B80E51">
        <w:rPr>
          <w:rFonts w:ascii="Arial" w:hAnsi="Arial"/>
          <w:sz w:val="18"/>
          <w:u w:val="single"/>
        </w:rPr>
        <w:t>Certification/compliance mark</w:t>
      </w:r>
      <w:r w:rsidRPr="00B80E51">
        <w:rPr>
          <w:rFonts w:ascii="Arial" w:hAnsi="Arial"/>
          <w:sz w:val="18"/>
        </w:rPr>
        <w:t xml:space="preserve">.  The certification mark for device class Y shall be a "QML" or "Q" as required in MIL-PRF-38535.  </w:t>
      </w:r>
    </w:p>
    <w:p w14:paraId="12A20463" w14:textId="77777777" w:rsidR="00B80E51" w:rsidRPr="00B80E51" w:rsidRDefault="00B80E51" w:rsidP="00B80E51">
      <w:pPr>
        <w:widowControl w:val="0"/>
        <w:tabs>
          <w:tab w:val="left" w:pos="172"/>
          <w:tab w:val="left" w:pos="345"/>
          <w:tab w:val="left" w:pos="518"/>
          <w:tab w:val="left" w:pos="691"/>
          <w:tab w:val="left" w:pos="950"/>
        </w:tabs>
        <w:ind w:firstLine="172"/>
        <w:rPr>
          <w:rFonts w:ascii="Arial" w:hAnsi="Arial" w:cs="Arial"/>
          <w:sz w:val="18"/>
        </w:rPr>
      </w:pPr>
    </w:p>
    <w:p w14:paraId="6C8F138B" w14:textId="0DE125CD" w:rsidR="00B80E51" w:rsidRPr="00B80E51" w:rsidRDefault="00F563D1" w:rsidP="00F563D1">
      <w:pPr>
        <w:widowControl w:val="0"/>
        <w:tabs>
          <w:tab w:val="left" w:pos="172"/>
          <w:tab w:val="left" w:pos="345"/>
          <w:tab w:val="left" w:pos="518"/>
          <w:tab w:val="left" w:pos="691"/>
          <w:tab w:val="left" w:pos="950"/>
        </w:tabs>
        <w:ind w:left="180" w:firstLine="180"/>
        <w:rPr>
          <w:rFonts w:ascii="Arial" w:hAnsi="Arial" w:cs="Arial"/>
          <w:sz w:val="18"/>
          <w:szCs w:val="18"/>
        </w:rPr>
      </w:pPr>
      <w:r>
        <w:rPr>
          <w:rFonts w:ascii="Arial" w:hAnsi="Arial" w:cs="Arial"/>
          <w:sz w:val="18"/>
          <w:szCs w:val="18"/>
        </w:rPr>
        <w:t>3</w:t>
      </w:r>
      <w:r w:rsidR="00B80E51" w:rsidRPr="00B80E51">
        <w:rPr>
          <w:rFonts w:ascii="Arial" w:hAnsi="Arial" w:cs="Arial"/>
          <w:sz w:val="18"/>
          <w:szCs w:val="18"/>
        </w:rPr>
        <w:t>.5.1.1</w:t>
      </w:r>
      <w:r w:rsidR="008673B9">
        <w:rPr>
          <w:rFonts w:ascii="Arial" w:hAnsi="Arial" w:cs="Arial"/>
          <w:sz w:val="18"/>
          <w:szCs w:val="18"/>
        </w:rPr>
        <w:t xml:space="preserve"> </w:t>
      </w:r>
      <w:r w:rsidR="00B80E51" w:rsidRPr="00B80E51">
        <w:rPr>
          <w:rFonts w:ascii="Arial" w:hAnsi="Arial" w:cs="Arial"/>
          <w:sz w:val="18"/>
          <w:szCs w:val="18"/>
        </w:rPr>
        <w:t xml:space="preserve"> </w:t>
      </w:r>
      <w:r w:rsidR="00B80E51" w:rsidRPr="00B80E51">
        <w:rPr>
          <w:rFonts w:ascii="Arial" w:hAnsi="Arial" w:cs="Arial"/>
          <w:sz w:val="18"/>
          <w:szCs w:val="18"/>
          <w:u w:val="single"/>
        </w:rPr>
        <w:t>Electrostatic discharge (ESD) sensitivity mark</w:t>
      </w:r>
      <w:r w:rsidR="00B80E51" w:rsidRPr="00B80E51">
        <w:rPr>
          <w:rFonts w:ascii="Arial" w:hAnsi="Arial" w:cs="Arial"/>
          <w:sz w:val="18"/>
          <w:szCs w:val="18"/>
        </w:rPr>
        <w:t>.</w:t>
      </w:r>
      <w:r w:rsidR="000E2B0F">
        <w:rPr>
          <w:rFonts w:ascii="Arial" w:hAnsi="Arial" w:cs="Arial"/>
          <w:sz w:val="18"/>
          <w:szCs w:val="18"/>
        </w:rPr>
        <w:t xml:space="preserve"> </w:t>
      </w:r>
      <w:r w:rsidR="00B80E51" w:rsidRPr="00B80E51">
        <w:rPr>
          <w:rFonts w:ascii="Arial" w:hAnsi="Arial" w:cs="Arial"/>
          <w:sz w:val="18"/>
          <w:szCs w:val="18"/>
        </w:rPr>
        <w:t xml:space="preserve"> ESD marking on devices and, on container/carriers are required as specified in MIL-PRF-38535.  All of the markings shall appear on the carrier, unit pack (e.g., individual foil bag), unit container, or multiple carriers (e.g., tubes, rails, magazines) for delivery. </w:t>
      </w:r>
      <w:r w:rsidR="000E2B0F">
        <w:rPr>
          <w:rFonts w:ascii="Arial" w:hAnsi="Arial" w:cs="Arial"/>
          <w:sz w:val="18"/>
          <w:szCs w:val="18"/>
        </w:rPr>
        <w:t xml:space="preserve"> </w:t>
      </w:r>
      <w:r w:rsidR="00B80E51" w:rsidRPr="00B80E51">
        <w:rPr>
          <w:rFonts w:ascii="Arial" w:hAnsi="Arial" w:cs="Arial"/>
          <w:sz w:val="18"/>
          <w:szCs w:val="18"/>
        </w:rPr>
        <w:t>An industry standard symbol for identifying ESD sensitive items (e.g., JESD</w:t>
      </w:r>
      <w:r>
        <w:rPr>
          <w:rFonts w:ascii="Arial" w:hAnsi="Arial" w:cs="Arial"/>
          <w:sz w:val="18"/>
          <w:szCs w:val="18"/>
        </w:rPr>
        <w:t xml:space="preserve"> </w:t>
      </w:r>
      <w:r w:rsidR="00B80E51" w:rsidRPr="00B80E51">
        <w:rPr>
          <w:rFonts w:ascii="Arial" w:hAnsi="Arial" w:cs="Arial"/>
          <w:sz w:val="18"/>
          <w:szCs w:val="18"/>
        </w:rPr>
        <w:t xml:space="preserve">471 symbol) shall be marked on the carrier or container. </w:t>
      </w:r>
    </w:p>
    <w:p w14:paraId="47EDA392" w14:textId="77777777" w:rsidR="00B80E51" w:rsidRPr="00B80E51" w:rsidRDefault="00B80E51" w:rsidP="00B80E51">
      <w:pPr>
        <w:widowControl w:val="0"/>
        <w:tabs>
          <w:tab w:val="left" w:pos="172"/>
          <w:tab w:val="left" w:pos="345"/>
          <w:tab w:val="left" w:pos="518"/>
          <w:tab w:val="left" w:pos="691"/>
          <w:tab w:val="left" w:pos="950"/>
        </w:tabs>
        <w:ind w:firstLine="172"/>
        <w:rPr>
          <w:rFonts w:ascii="Arial" w:hAnsi="Arial" w:cs="Arial"/>
          <w:sz w:val="18"/>
          <w:szCs w:val="18"/>
        </w:rPr>
      </w:pPr>
    </w:p>
    <w:p w14:paraId="02A8FD6C" w14:textId="7D36727D" w:rsidR="00B80E51" w:rsidRPr="00B80E51" w:rsidRDefault="00F563D1" w:rsidP="00F563D1">
      <w:pPr>
        <w:widowControl w:val="0"/>
        <w:tabs>
          <w:tab w:val="left" w:pos="172"/>
          <w:tab w:val="left" w:pos="345"/>
          <w:tab w:val="left" w:pos="518"/>
          <w:tab w:val="left" w:pos="691"/>
          <w:tab w:val="left" w:pos="950"/>
        </w:tabs>
        <w:ind w:left="180" w:firstLine="180"/>
        <w:rPr>
          <w:rFonts w:ascii="Arial" w:hAnsi="Arial" w:cs="Arial"/>
          <w:sz w:val="18"/>
          <w:szCs w:val="18"/>
        </w:rPr>
      </w:pPr>
      <w:r>
        <w:rPr>
          <w:rFonts w:ascii="Arial" w:hAnsi="Arial" w:cs="Arial"/>
          <w:sz w:val="18"/>
          <w:szCs w:val="18"/>
        </w:rPr>
        <w:t>3</w:t>
      </w:r>
      <w:r w:rsidR="00B80E51" w:rsidRPr="00B80E51">
        <w:rPr>
          <w:rFonts w:ascii="Arial" w:hAnsi="Arial" w:cs="Arial"/>
          <w:sz w:val="18"/>
          <w:szCs w:val="18"/>
        </w:rPr>
        <w:t xml:space="preserve">.5.1.1.1  </w:t>
      </w:r>
      <w:r w:rsidR="00B80E51" w:rsidRPr="00B80E51">
        <w:rPr>
          <w:rFonts w:ascii="Arial" w:hAnsi="Arial" w:cs="Arial"/>
          <w:sz w:val="18"/>
          <w:szCs w:val="18"/>
          <w:u w:val="single"/>
        </w:rPr>
        <w:t>Moisture sensitivity level (MSL) mark</w:t>
      </w:r>
      <w:r w:rsidR="00B80E51" w:rsidRPr="00B80E51">
        <w:rPr>
          <w:rFonts w:ascii="Arial" w:hAnsi="Arial" w:cs="Arial"/>
          <w:sz w:val="18"/>
          <w:szCs w:val="18"/>
        </w:rPr>
        <w:t xml:space="preserve">. </w:t>
      </w:r>
      <w:r w:rsidR="000E2B0F">
        <w:rPr>
          <w:rFonts w:ascii="Arial" w:hAnsi="Arial" w:cs="Arial"/>
          <w:sz w:val="18"/>
          <w:szCs w:val="18"/>
        </w:rPr>
        <w:t xml:space="preserve"> </w:t>
      </w:r>
      <w:r w:rsidR="00B80E51" w:rsidRPr="00B80E51">
        <w:rPr>
          <w:rFonts w:ascii="Arial" w:hAnsi="Arial" w:cs="Arial"/>
          <w:sz w:val="18"/>
          <w:szCs w:val="18"/>
        </w:rPr>
        <w:t xml:space="preserve">Non-hermetic devices such as class Y can exhibit sensitivity to moisture-induced stress and must be handled, packaged, and stored in a proper manner to avoid potential damage during assembly solder reflow attachment and/or repair operations. </w:t>
      </w:r>
      <w:r w:rsidR="000E2B0F">
        <w:rPr>
          <w:rFonts w:ascii="Arial" w:hAnsi="Arial" w:cs="Arial"/>
          <w:sz w:val="18"/>
          <w:szCs w:val="18"/>
        </w:rPr>
        <w:t xml:space="preserve"> </w:t>
      </w:r>
      <w:r w:rsidR="00B80E51" w:rsidRPr="00B80E51">
        <w:rPr>
          <w:rFonts w:ascii="Arial" w:hAnsi="Arial" w:cs="Arial"/>
          <w:sz w:val="18"/>
          <w:szCs w:val="18"/>
        </w:rPr>
        <w:t xml:space="preserve">Moisture sensitivity levels are defined as a rating identifying a component’s susceptibility to damage due to absorbed moisture when subjected to reflow soldering. </w:t>
      </w:r>
      <w:r w:rsidR="000E2B0F">
        <w:rPr>
          <w:rFonts w:ascii="Arial" w:hAnsi="Arial" w:cs="Arial"/>
          <w:sz w:val="18"/>
          <w:szCs w:val="18"/>
        </w:rPr>
        <w:t xml:space="preserve"> </w:t>
      </w:r>
      <w:r w:rsidR="00B80E51" w:rsidRPr="00B80E51">
        <w:rPr>
          <w:rFonts w:ascii="Arial" w:hAnsi="Arial" w:cs="Arial"/>
          <w:sz w:val="18"/>
          <w:szCs w:val="18"/>
        </w:rPr>
        <w:t>The manufacturer shall be required to define the moisture sensitivity level (MSL) for each non-hermetic device in accordance with J-STD-020.</w:t>
      </w:r>
    </w:p>
    <w:p w14:paraId="280EC27F" w14:textId="77777777" w:rsidR="00B80E51" w:rsidRPr="00B80E51" w:rsidRDefault="00B80E51" w:rsidP="00B80E51">
      <w:pPr>
        <w:widowControl w:val="0"/>
        <w:tabs>
          <w:tab w:val="left" w:pos="172"/>
          <w:tab w:val="left" w:pos="345"/>
          <w:tab w:val="left" w:pos="518"/>
          <w:tab w:val="left" w:pos="691"/>
          <w:tab w:val="left" w:pos="950"/>
        </w:tabs>
        <w:ind w:firstLine="172"/>
        <w:rPr>
          <w:rFonts w:ascii="Arial" w:hAnsi="Arial" w:cs="Arial"/>
          <w:sz w:val="18"/>
          <w:szCs w:val="18"/>
        </w:rPr>
      </w:pPr>
    </w:p>
    <w:p w14:paraId="594846B2" w14:textId="242DC455" w:rsidR="00B80E51" w:rsidRPr="00B80E51" w:rsidRDefault="00B80E51" w:rsidP="001241D2">
      <w:pPr>
        <w:widowControl w:val="0"/>
        <w:tabs>
          <w:tab w:val="left" w:pos="172"/>
          <w:tab w:val="left" w:pos="345"/>
          <w:tab w:val="left" w:pos="518"/>
          <w:tab w:val="left" w:pos="691"/>
          <w:tab w:val="left" w:pos="950"/>
        </w:tabs>
        <w:ind w:left="180" w:firstLine="180"/>
        <w:rPr>
          <w:rFonts w:ascii="Arial" w:hAnsi="Arial" w:cs="Arial"/>
          <w:sz w:val="18"/>
          <w:szCs w:val="18"/>
        </w:rPr>
      </w:pPr>
      <w:r w:rsidRPr="00B80E51">
        <w:rPr>
          <w:rFonts w:ascii="Arial" w:hAnsi="Arial" w:cs="Arial"/>
          <w:sz w:val="18"/>
          <w:szCs w:val="18"/>
        </w:rPr>
        <w:t xml:space="preserve">3.5.2  </w:t>
      </w:r>
      <w:r w:rsidRPr="00B80E51">
        <w:rPr>
          <w:rFonts w:ascii="Arial" w:hAnsi="Arial" w:cs="Arial"/>
          <w:sz w:val="18"/>
          <w:szCs w:val="18"/>
          <w:u w:val="single"/>
        </w:rPr>
        <w:t>Lot date code</w:t>
      </w:r>
      <w:r w:rsidRPr="00B80E51">
        <w:rPr>
          <w:rFonts w:ascii="Arial" w:hAnsi="Arial" w:cs="Arial"/>
          <w:sz w:val="18"/>
          <w:szCs w:val="18"/>
        </w:rPr>
        <w:t xml:space="preserve">. </w:t>
      </w:r>
      <w:r w:rsidR="001241D2">
        <w:rPr>
          <w:rFonts w:ascii="Arial" w:hAnsi="Arial" w:cs="Arial"/>
          <w:sz w:val="18"/>
          <w:szCs w:val="18"/>
        </w:rPr>
        <w:t xml:space="preserve"> </w:t>
      </w:r>
      <w:r w:rsidRPr="00B80E51">
        <w:rPr>
          <w:rFonts w:ascii="Arial" w:hAnsi="Arial" w:cs="Arial"/>
          <w:sz w:val="18"/>
          <w:szCs w:val="18"/>
        </w:rPr>
        <w:t xml:space="preserve">Flip chip devices lot date code shall be assigned after underfill cured to identify the device with the assembly processing and assembly location. </w:t>
      </w:r>
      <w:r w:rsidR="001241D2">
        <w:rPr>
          <w:rFonts w:ascii="Arial" w:hAnsi="Arial" w:cs="Arial"/>
          <w:sz w:val="18"/>
          <w:szCs w:val="18"/>
        </w:rPr>
        <w:t xml:space="preserve"> </w:t>
      </w:r>
      <w:r w:rsidRPr="00B80E51">
        <w:rPr>
          <w:rFonts w:ascii="Arial" w:hAnsi="Arial" w:cs="Arial"/>
          <w:sz w:val="18"/>
          <w:szCs w:val="18"/>
        </w:rPr>
        <w:t xml:space="preserve">Devices will be traceable through the lot date code to the assembly year, underfill sealing week and assembly location.  </w:t>
      </w:r>
    </w:p>
    <w:p w14:paraId="44CD1339" w14:textId="77777777" w:rsidR="00B80E51" w:rsidRPr="00B80E51" w:rsidRDefault="00B80E51" w:rsidP="00B80E51">
      <w:pPr>
        <w:widowControl w:val="0"/>
        <w:tabs>
          <w:tab w:val="left" w:pos="172"/>
          <w:tab w:val="left" w:pos="345"/>
          <w:tab w:val="left" w:pos="518"/>
          <w:tab w:val="left" w:pos="691"/>
          <w:tab w:val="left" w:pos="950"/>
        </w:tabs>
        <w:ind w:firstLine="172"/>
        <w:rPr>
          <w:rFonts w:ascii="Arial" w:hAnsi="Arial"/>
          <w:sz w:val="18"/>
        </w:rPr>
      </w:pPr>
    </w:p>
    <w:p w14:paraId="0A675584" w14:textId="77777777" w:rsidR="00B80E51" w:rsidRPr="00B80E51" w:rsidRDefault="00B80E51" w:rsidP="001241D2">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3.6  </w:t>
      </w:r>
      <w:r w:rsidRPr="00B80E51">
        <w:rPr>
          <w:rFonts w:ascii="Arial" w:hAnsi="Arial"/>
          <w:sz w:val="18"/>
          <w:u w:val="single"/>
        </w:rPr>
        <w:t>Certificate of compliance</w:t>
      </w:r>
      <w:r w:rsidRPr="00B80E51">
        <w:rPr>
          <w:rFonts w:ascii="Arial" w:hAnsi="Arial"/>
          <w:sz w:val="18"/>
        </w:rPr>
        <w:t xml:space="preserve">.  For device class Y, a certificate of compliance shall be required from a QML-38535 listed manufacturer in order to supply to the requirements of this drawing (see 6.6.1 herein).  </w:t>
      </w:r>
      <w:r w:rsidRPr="00B80E51">
        <w:rPr>
          <w:rFonts w:ascii="Arial" w:hAnsi="Arial" w:cs="Arial"/>
          <w:sz w:val="18"/>
          <w:szCs w:val="18"/>
        </w:rPr>
        <w:t>The certificate of compliance submitted to DLA Land and Maritime-VA prior to listing as an approved source of supply for this drawing shall affirm that the manufacturer's product meets</w:t>
      </w:r>
      <w:r w:rsidRPr="00B80E51">
        <w:rPr>
          <w:rFonts w:ascii="Arial" w:hAnsi="Arial"/>
          <w:sz w:val="18"/>
        </w:rPr>
        <w:t xml:space="preserve"> for device class Y and the requirements of MIL-PRF-38535. </w:t>
      </w:r>
    </w:p>
    <w:p w14:paraId="39485A55" w14:textId="77777777" w:rsidR="00B80E51" w:rsidRPr="00B80E51" w:rsidRDefault="00B80E51" w:rsidP="00B80E51">
      <w:pPr>
        <w:widowControl w:val="0"/>
        <w:tabs>
          <w:tab w:val="left" w:pos="172"/>
          <w:tab w:val="left" w:pos="345"/>
          <w:tab w:val="left" w:pos="518"/>
          <w:tab w:val="left" w:pos="691"/>
          <w:tab w:val="left" w:pos="950"/>
        </w:tabs>
        <w:rPr>
          <w:rFonts w:ascii="Arial" w:hAnsi="Arial"/>
          <w:sz w:val="18"/>
        </w:rPr>
      </w:pPr>
    </w:p>
    <w:p w14:paraId="2DE7FC23" w14:textId="01A7A1D4" w:rsidR="006808DB" w:rsidRPr="008673B9" w:rsidRDefault="00B80E51" w:rsidP="008673B9">
      <w:pPr>
        <w:widowControl w:val="0"/>
        <w:tabs>
          <w:tab w:val="left" w:pos="172"/>
          <w:tab w:val="left" w:pos="345"/>
          <w:tab w:val="left" w:pos="518"/>
          <w:tab w:val="left" w:pos="691"/>
          <w:tab w:val="left" w:pos="950"/>
        </w:tabs>
        <w:ind w:left="180" w:firstLine="180"/>
        <w:rPr>
          <w:rFonts w:ascii="Arial" w:hAnsi="Arial"/>
          <w:sz w:val="18"/>
        </w:rPr>
      </w:pPr>
      <w:r w:rsidRPr="00B80E51">
        <w:rPr>
          <w:rFonts w:ascii="Arial" w:hAnsi="Arial"/>
          <w:sz w:val="18"/>
        </w:rPr>
        <w:t xml:space="preserve">3.7  </w:t>
      </w:r>
      <w:r w:rsidRPr="00B80E51">
        <w:rPr>
          <w:rFonts w:ascii="Arial" w:hAnsi="Arial"/>
          <w:sz w:val="18"/>
          <w:u w:val="single"/>
        </w:rPr>
        <w:t>Certificate of conformance</w:t>
      </w:r>
      <w:r w:rsidRPr="00B80E51">
        <w:rPr>
          <w:rFonts w:ascii="Arial" w:hAnsi="Arial"/>
          <w:sz w:val="18"/>
        </w:rPr>
        <w:t>.  A certificate of conformance as required for device class Y in MIL-PRF-38535 shall be provided with each lot of microcircuits delivered to this drawing.</w:t>
      </w:r>
      <w:r w:rsidR="006808DB">
        <w:rPr>
          <w:rFonts w:ascii="Arial" w:hAnsi="Arial"/>
          <w:color w:val="FF0000"/>
          <w:sz w:val="18"/>
        </w:rPr>
        <w:br w:type="page"/>
      </w:r>
    </w:p>
    <w:bookmarkEnd w:id="3"/>
    <w:p w14:paraId="7C9BF37B" w14:textId="77777777" w:rsidR="00292ADB" w:rsidRDefault="00292ADB" w:rsidP="00292ADB">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05D8B1EB" w14:textId="0D9D8104" w:rsidR="00292ADB" w:rsidRDefault="00292ADB" w:rsidP="00292A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IA.  </w:t>
      </w:r>
      <w:r>
        <w:rPr>
          <w:rFonts w:ascii="Arial" w:hAnsi="Arial"/>
          <w:sz w:val="18"/>
          <w:u w:val="single"/>
        </w:rPr>
        <w:t>Electrical performance characteristics</w:t>
      </w:r>
      <w:r>
        <w:rPr>
          <w:rFonts w:ascii="Arial" w:hAnsi="Arial"/>
          <w:sz w:val="18"/>
        </w:rPr>
        <w:t>.</w:t>
      </w:r>
    </w:p>
    <w:p w14:paraId="652E3E24" w14:textId="77777777" w:rsidR="00292ADB" w:rsidRDefault="00292ADB" w:rsidP="00292A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292ADB" w:rsidRPr="00150267" w14:paraId="7C36CDBC" w14:textId="77777777" w:rsidTr="00F40567">
        <w:trPr>
          <w:trHeight w:val="527"/>
        </w:trPr>
        <w:tc>
          <w:tcPr>
            <w:tcW w:w="2070" w:type="dxa"/>
            <w:tcBorders>
              <w:left w:val="nil"/>
              <w:bottom w:val="nil"/>
            </w:tcBorders>
            <w:vAlign w:val="center"/>
          </w:tcPr>
          <w:p w14:paraId="3A12C6A4" w14:textId="77777777" w:rsidR="00292ADB" w:rsidRPr="00150267" w:rsidRDefault="00292ADB" w:rsidP="00F40567">
            <w:pPr>
              <w:spacing w:line="158" w:lineRule="exact"/>
              <w:jc w:val="center"/>
              <w:rPr>
                <w:rFonts w:ascii="Arial" w:hAnsi="Arial" w:cs="Arial"/>
                <w:sz w:val="18"/>
                <w:szCs w:val="18"/>
              </w:rPr>
            </w:pPr>
          </w:p>
          <w:p w14:paraId="7D5B5A1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349B2BDF" w14:textId="77777777" w:rsidR="00292ADB" w:rsidRPr="00150267" w:rsidRDefault="00292ADB" w:rsidP="00F40567">
            <w:pPr>
              <w:spacing w:line="158" w:lineRule="exact"/>
              <w:jc w:val="center"/>
              <w:rPr>
                <w:rFonts w:ascii="Arial" w:hAnsi="Arial" w:cs="Arial"/>
                <w:sz w:val="18"/>
                <w:szCs w:val="18"/>
              </w:rPr>
            </w:pPr>
          </w:p>
          <w:p w14:paraId="3FEEE0D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4A34F90A" w14:textId="77777777" w:rsidR="00292ADB" w:rsidRPr="00150267" w:rsidRDefault="00292ADB" w:rsidP="00F40567">
            <w:pPr>
              <w:spacing w:line="158" w:lineRule="exact"/>
              <w:jc w:val="center"/>
              <w:rPr>
                <w:rFonts w:ascii="Arial" w:hAnsi="Arial" w:cs="Arial"/>
                <w:sz w:val="18"/>
                <w:szCs w:val="18"/>
              </w:rPr>
            </w:pPr>
          </w:p>
          <w:p w14:paraId="6D42D969" w14:textId="77777777" w:rsidR="00292ADB" w:rsidRPr="00150267" w:rsidRDefault="00292ADB"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389B76C0" w14:textId="77777777" w:rsidR="00292ADB" w:rsidRPr="00150267" w:rsidRDefault="00292ADB"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3F2762EA" w14:textId="77777777" w:rsidR="00292ADB" w:rsidRPr="00150267" w:rsidRDefault="00292ADB" w:rsidP="00F40567">
            <w:pPr>
              <w:spacing w:line="158" w:lineRule="exact"/>
              <w:jc w:val="center"/>
              <w:rPr>
                <w:rFonts w:ascii="Arial" w:hAnsi="Arial" w:cs="Arial"/>
                <w:sz w:val="18"/>
                <w:szCs w:val="18"/>
              </w:rPr>
            </w:pPr>
          </w:p>
          <w:p w14:paraId="650A899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604C625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6D661F5D" w14:textId="77777777" w:rsidR="00292ADB" w:rsidRPr="00150267" w:rsidRDefault="00292ADB" w:rsidP="00F40567">
            <w:pPr>
              <w:spacing w:line="158" w:lineRule="exact"/>
              <w:jc w:val="center"/>
              <w:rPr>
                <w:rFonts w:ascii="Arial" w:hAnsi="Arial" w:cs="Arial"/>
                <w:sz w:val="18"/>
                <w:szCs w:val="18"/>
              </w:rPr>
            </w:pPr>
          </w:p>
          <w:p w14:paraId="01CE189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5A93132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5753A4E0" w14:textId="77777777" w:rsidR="00292ADB"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3EE91C1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0FE660DD" w14:textId="77777777" w:rsidR="00292ADB"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141EC9F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5D7FB0A9" w14:textId="77777777" w:rsidR="00292ADB" w:rsidRPr="002D5930" w:rsidRDefault="00292ADB" w:rsidP="00292ADB">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292ADB" w:rsidRPr="00150267" w14:paraId="21D3D320" w14:textId="77777777" w:rsidTr="00F40567">
        <w:trPr>
          <w:trHeight w:val="252"/>
        </w:trPr>
        <w:tc>
          <w:tcPr>
            <w:tcW w:w="2070" w:type="dxa"/>
            <w:tcBorders>
              <w:top w:val="nil"/>
              <w:left w:val="nil"/>
            </w:tcBorders>
            <w:vAlign w:val="center"/>
          </w:tcPr>
          <w:p w14:paraId="06A93DE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25B8A01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36E2255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1CBE462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4A971D9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225608C3" w14:textId="77777777" w:rsidR="00292ADB" w:rsidRPr="00150267" w:rsidRDefault="00292ADB" w:rsidP="00F40567">
            <w:pPr>
              <w:spacing w:line="50" w:lineRule="exact"/>
              <w:jc w:val="center"/>
              <w:rPr>
                <w:rFonts w:ascii="Arial" w:hAnsi="Arial" w:cs="Arial"/>
                <w:sz w:val="18"/>
                <w:szCs w:val="18"/>
              </w:rPr>
            </w:pPr>
          </w:p>
          <w:p w14:paraId="599AE67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268799CD" w14:textId="77777777" w:rsidR="00292ADB" w:rsidRPr="00150267" w:rsidRDefault="00292ADB" w:rsidP="00F40567">
            <w:pPr>
              <w:spacing w:line="50" w:lineRule="exact"/>
              <w:jc w:val="center"/>
              <w:rPr>
                <w:rFonts w:ascii="Arial" w:hAnsi="Arial" w:cs="Arial"/>
                <w:sz w:val="18"/>
                <w:szCs w:val="18"/>
              </w:rPr>
            </w:pPr>
          </w:p>
          <w:p w14:paraId="3B24270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74F97A4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21B82CB8" w14:textId="77777777" w:rsidTr="00F40567">
        <w:trPr>
          <w:trHeight w:val="364"/>
        </w:trPr>
        <w:tc>
          <w:tcPr>
            <w:tcW w:w="2070" w:type="dxa"/>
            <w:tcBorders>
              <w:left w:val="nil"/>
            </w:tcBorders>
            <w:vAlign w:val="center"/>
          </w:tcPr>
          <w:p w14:paraId="56573F6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C29196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FC0785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5D52EB9"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E6E1A9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0FEF33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FC54F1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F77CB1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1360C914" w14:textId="77777777" w:rsidTr="00F40567">
        <w:trPr>
          <w:trHeight w:val="364"/>
        </w:trPr>
        <w:tc>
          <w:tcPr>
            <w:tcW w:w="2070" w:type="dxa"/>
            <w:tcBorders>
              <w:left w:val="nil"/>
            </w:tcBorders>
            <w:vAlign w:val="center"/>
          </w:tcPr>
          <w:p w14:paraId="31985B1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CEC8AA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990131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7384A52"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587E8C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9FA14F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A02956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02981A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A208F1F" w14:textId="77777777" w:rsidTr="00F40567">
        <w:trPr>
          <w:trHeight w:val="364"/>
        </w:trPr>
        <w:tc>
          <w:tcPr>
            <w:tcW w:w="2070" w:type="dxa"/>
            <w:tcBorders>
              <w:left w:val="nil"/>
            </w:tcBorders>
            <w:vAlign w:val="center"/>
          </w:tcPr>
          <w:p w14:paraId="030EC81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91E698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EC24338" w14:textId="77777777" w:rsidR="00292ADB" w:rsidRPr="00AF50EB"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D99A58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A6FA18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7958DF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F7329B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014698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49327891" w14:textId="77777777" w:rsidTr="00F40567">
        <w:trPr>
          <w:trHeight w:val="364"/>
        </w:trPr>
        <w:tc>
          <w:tcPr>
            <w:tcW w:w="2070" w:type="dxa"/>
            <w:tcBorders>
              <w:left w:val="nil"/>
            </w:tcBorders>
            <w:vAlign w:val="center"/>
          </w:tcPr>
          <w:p w14:paraId="0E1F6B8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66C2C7F"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EF3EEE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F21344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7DEE37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CC8AF4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9FA3F3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0571E4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073247E6" w14:textId="77777777" w:rsidTr="00F40567">
        <w:trPr>
          <w:trHeight w:val="364"/>
        </w:trPr>
        <w:tc>
          <w:tcPr>
            <w:tcW w:w="2070" w:type="dxa"/>
            <w:tcBorders>
              <w:left w:val="nil"/>
            </w:tcBorders>
            <w:vAlign w:val="center"/>
          </w:tcPr>
          <w:p w14:paraId="3048318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CA12CF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E46AB3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82237C3"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3C2203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9599DF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E0CEB7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0B2D21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166E8E29" w14:textId="77777777" w:rsidTr="00F40567">
        <w:trPr>
          <w:trHeight w:val="364"/>
        </w:trPr>
        <w:tc>
          <w:tcPr>
            <w:tcW w:w="2070" w:type="dxa"/>
            <w:tcBorders>
              <w:left w:val="nil"/>
            </w:tcBorders>
            <w:vAlign w:val="center"/>
          </w:tcPr>
          <w:p w14:paraId="2EFCF4F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94F246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C33D6B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BBFE6EB"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C0A9C1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E11F1B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1730CD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5C15F3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2198AF60" w14:textId="77777777" w:rsidTr="00F40567">
        <w:trPr>
          <w:trHeight w:val="364"/>
        </w:trPr>
        <w:tc>
          <w:tcPr>
            <w:tcW w:w="2070" w:type="dxa"/>
            <w:tcBorders>
              <w:left w:val="nil"/>
            </w:tcBorders>
            <w:vAlign w:val="center"/>
          </w:tcPr>
          <w:p w14:paraId="2A5071F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B30FDF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18C333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A95A544"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9F1E4D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FE4DC5B" w14:textId="77777777" w:rsidR="00292ADB" w:rsidRPr="00AF50EB"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9E6572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4A9CFE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7544F6E9" w14:textId="77777777" w:rsidTr="00F40567">
        <w:trPr>
          <w:trHeight w:val="364"/>
        </w:trPr>
        <w:tc>
          <w:tcPr>
            <w:tcW w:w="2070" w:type="dxa"/>
            <w:tcBorders>
              <w:left w:val="nil"/>
            </w:tcBorders>
            <w:vAlign w:val="center"/>
          </w:tcPr>
          <w:p w14:paraId="798CB80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67D1A0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85C094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DDC01D7"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C3F7F4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B02AF7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1125EE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8D02C6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79C48E2D" w14:textId="77777777" w:rsidTr="00F40567">
        <w:trPr>
          <w:trHeight w:val="364"/>
        </w:trPr>
        <w:tc>
          <w:tcPr>
            <w:tcW w:w="2070" w:type="dxa"/>
            <w:tcBorders>
              <w:left w:val="nil"/>
            </w:tcBorders>
            <w:vAlign w:val="center"/>
          </w:tcPr>
          <w:p w14:paraId="71C1340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BF5628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FD1D69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022613C"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1F8F05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62A417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E1EE4C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23B58A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47463E64" w14:textId="77777777" w:rsidTr="00F40567">
        <w:trPr>
          <w:trHeight w:val="364"/>
        </w:trPr>
        <w:tc>
          <w:tcPr>
            <w:tcW w:w="2070" w:type="dxa"/>
            <w:tcBorders>
              <w:left w:val="nil"/>
            </w:tcBorders>
            <w:vAlign w:val="center"/>
          </w:tcPr>
          <w:p w14:paraId="048F453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75E318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39FFCB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BAFA491"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C493A9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058E27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CF4802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AE5A70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4980D383" w14:textId="77777777" w:rsidTr="00F40567">
        <w:trPr>
          <w:trHeight w:val="364"/>
        </w:trPr>
        <w:tc>
          <w:tcPr>
            <w:tcW w:w="2070" w:type="dxa"/>
            <w:tcBorders>
              <w:left w:val="nil"/>
            </w:tcBorders>
            <w:vAlign w:val="center"/>
          </w:tcPr>
          <w:p w14:paraId="6CD463A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B00225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F3306D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39AB476"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109CF7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0699FD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F26B6A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B391FA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7738339" w14:textId="77777777" w:rsidTr="00F40567">
        <w:trPr>
          <w:trHeight w:val="364"/>
        </w:trPr>
        <w:tc>
          <w:tcPr>
            <w:tcW w:w="2070" w:type="dxa"/>
            <w:tcBorders>
              <w:left w:val="nil"/>
            </w:tcBorders>
            <w:vAlign w:val="center"/>
          </w:tcPr>
          <w:p w14:paraId="6E3F341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9BF091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0CD699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3588757"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64D0B5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B9F6A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D37646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1132B5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1843F793" w14:textId="77777777" w:rsidTr="00F40567">
        <w:trPr>
          <w:trHeight w:val="364"/>
        </w:trPr>
        <w:tc>
          <w:tcPr>
            <w:tcW w:w="2070" w:type="dxa"/>
            <w:tcBorders>
              <w:left w:val="nil"/>
            </w:tcBorders>
            <w:vAlign w:val="center"/>
          </w:tcPr>
          <w:p w14:paraId="657E05E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EB4A9B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3DE7EB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9AFC150"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69818E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00B6B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A6DEE3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6593B4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4C8BD3F" w14:textId="77777777" w:rsidTr="00F40567">
        <w:trPr>
          <w:trHeight w:val="364"/>
        </w:trPr>
        <w:tc>
          <w:tcPr>
            <w:tcW w:w="2070" w:type="dxa"/>
            <w:tcBorders>
              <w:left w:val="nil"/>
            </w:tcBorders>
            <w:vAlign w:val="center"/>
          </w:tcPr>
          <w:p w14:paraId="027D81A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3E3561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36B285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0F897D6"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BE59F9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329570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3FD61D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AA05AD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6DB57F83" w14:textId="77777777" w:rsidTr="00F40567">
        <w:trPr>
          <w:trHeight w:val="364"/>
        </w:trPr>
        <w:tc>
          <w:tcPr>
            <w:tcW w:w="2070" w:type="dxa"/>
            <w:tcBorders>
              <w:left w:val="nil"/>
            </w:tcBorders>
            <w:vAlign w:val="center"/>
          </w:tcPr>
          <w:p w14:paraId="1410F20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920DB3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C86B86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75E1992"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007C61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5462D5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046B1D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322161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4E476453" w14:textId="77777777" w:rsidTr="00F40567">
        <w:trPr>
          <w:trHeight w:val="364"/>
        </w:trPr>
        <w:tc>
          <w:tcPr>
            <w:tcW w:w="2070" w:type="dxa"/>
            <w:tcBorders>
              <w:left w:val="nil"/>
            </w:tcBorders>
            <w:vAlign w:val="center"/>
          </w:tcPr>
          <w:p w14:paraId="66E9AFA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E04D5F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A9129F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E03BC46"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05AB79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3415CD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D93873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FB7EE8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1A9F6960" w14:textId="77777777" w:rsidTr="00F40567">
        <w:trPr>
          <w:trHeight w:val="364"/>
        </w:trPr>
        <w:tc>
          <w:tcPr>
            <w:tcW w:w="2070" w:type="dxa"/>
            <w:tcBorders>
              <w:left w:val="nil"/>
            </w:tcBorders>
            <w:vAlign w:val="center"/>
          </w:tcPr>
          <w:p w14:paraId="23E09A8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A95B0E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BB0185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DA25850"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822A9F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4DF255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FA89F2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2EE4A2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09F74F26" w14:textId="77777777" w:rsidTr="00F40567">
        <w:trPr>
          <w:trHeight w:val="364"/>
        </w:trPr>
        <w:tc>
          <w:tcPr>
            <w:tcW w:w="2070" w:type="dxa"/>
            <w:tcBorders>
              <w:left w:val="nil"/>
            </w:tcBorders>
            <w:vAlign w:val="center"/>
          </w:tcPr>
          <w:p w14:paraId="709A4BF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A61E0A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7F46C4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6EA4160"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3DABD1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995048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4DC965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D7FC6B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25E4311" w14:textId="77777777" w:rsidTr="00F40567">
        <w:trPr>
          <w:trHeight w:val="364"/>
        </w:trPr>
        <w:tc>
          <w:tcPr>
            <w:tcW w:w="2070" w:type="dxa"/>
            <w:tcBorders>
              <w:left w:val="nil"/>
            </w:tcBorders>
            <w:vAlign w:val="center"/>
          </w:tcPr>
          <w:p w14:paraId="6FA4112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433401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D2F79D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163119D"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0A7975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864CBC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DE96FF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F797A8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4615FAC" w14:textId="77777777" w:rsidTr="00F40567">
        <w:trPr>
          <w:trHeight w:val="364"/>
        </w:trPr>
        <w:tc>
          <w:tcPr>
            <w:tcW w:w="2070" w:type="dxa"/>
            <w:tcBorders>
              <w:left w:val="nil"/>
            </w:tcBorders>
            <w:vAlign w:val="center"/>
          </w:tcPr>
          <w:p w14:paraId="653FBB9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90C769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E2E0D1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7B918D3"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2FA3EF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54DEA7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9297AC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757F51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70DFBB09" w14:textId="77777777" w:rsidTr="00F40567">
        <w:trPr>
          <w:trHeight w:val="364"/>
        </w:trPr>
        <w:tc>
          <w:tcPr>
            <w:tcW w:w="2070" w:type="dxa"/>
            <w:tcBorders>
              <w:left w:val="nil"/>
            </w:tcBorders>
            <w:vAlign w:val="center"/>
          </w:tcPr>
          <w:p w14:paraId="16A022C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863D9B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9A4AAC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D3992CD"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4C1A6E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42BC88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EB7AA4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70BF5C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4D1710A" w14:textId="77777777" w:rsidTr="00F40567">
        <w:trPr>
          <w:trHeight w:val="364"/>
        </w:trPr>
        <w:tc>
          <w:tcPr>
            <w:tcW w:w="2070" w:type="dxa"/>
            <w:tcBorders>
              <w:left w:val="nil"/>
            </w:tcBorders>
            <w:vAlign w:val="center"/>
          </w:tcPr>
          <w:p w14:paraId="521744E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1BA21E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CB3CDF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8F28E1F"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C4316F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D534E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25AA7A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ADDAA0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6862E3E5" w14:textId="77777777" w:rsidTr="00F40567">
        <w:trPr>
          <w:trHeight w:val="364"/>
        </w:trPr>
        <w:tc>
          <w:tcPr>
            <w:tcW w:w="2070" w:type="dxa"/>
            <w:tcBorders>
              <w:left w:val="nil"/>
            </w:tcBorders>
            <w:vAlign w:val="center"/>
          </w:tcPr>
          <w:p w14:paraId="61EA6EF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9AED30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2E2148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63A2B06"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09176E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78C0B6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29D8BA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103C32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1FDE6E42" w14:textId="77777777" w:rsidTr="00F40567">
        <w:trPr>
          <w:trHeight w:val="364"/>
        </w:trPr>
        <w:tc>
          <w:tcPr>
            <w:tcW w:w="2070" w:type="dxa"/>
            <w:tcBorders>
              <w:left w:val="nil"/>
            </w:tcBorders>
            <w:vAlign w:val="center"/>
          </w:tcPr>
          <w:p w14:paraId="34CDA68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07A56D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0617E9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74271EC"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B19496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20932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0BB4B7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C4AE27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1720CD6C" w14:textId="77777777" w:rsidTr="00F40567">
        <w:trPr>
          <w:trHeight w:val="364"/>
        </w:trPr>
        <w:tc>
          <w:tcPr>
            <w:tcW w:w="2070" w:type="dxa"/>
            <w:tcBorders>
              <w:left w:val="nil"/>
            </w:tcBorders>
            <w:vAlign w:val="center"/>
          </w:tcPr>
          <w:p w14:paraId="3338A5F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F43628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727833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1E1112C"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25C902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126FA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252F51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39285B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4D356B4" w14:textId="77777777" w:rsidTr="00F40567">
        <w:trPr>
          <w:trHeight w:val="364"/>
        </w:trPr>
        <w:tc>
          <w:tcPr>
            <w:tcW w:w="2070" w:type="dxa"/>
            <w:tcBorders>
              <w:left w:val="nil"/>
            </w:tcBorders>
            <w:vAlign w:val="center"/>
          </w:tcPr>
          <w:p w14:paraId="6075591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0E78B5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DD8729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3B13F10"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1CCF65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F145EC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B84979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8B9392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2EEE1C87" w14:textId="77777777" w:rsidTr="00F40567">
        <w:trPr>
          <w:trHeight w:val="364"/>
        </w:trPr>
        <w:tc>
          <w:tcPr>
            <w:tcW w:w="2070" w:type="dxa"/>
            <w:tcBorders>
              <w:left w:val="nil"/>
            </w:tcBorders>
            <w:vAlign w:val="center"/>
          </w:tcPr>
          <w:p w14:paraId="2AB20BB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B771FA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407074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CAF7ABF"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304DBB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C6DA54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56AEF5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26D875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7FC92D8C" w14:textId="77777777" w:rsidR="00292ADB" w:rsidRDefault="00292ADB" w:rsidP="00292ADB">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63E55123" w14:textId="77777777" w:rsidR="00292ADB" w:rsidRDefault="00292ADB" w:rsidP="00292ADB">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6F66A087" w14:textId="77777777" w:rsidR="00292ADB" w:rsidRDefault="00292ADB" w:rsidP="00292ADB">
      <w:pPr>
        <w:widowControl w:val="0"/>
        <w:tabs>
          <w:tab w:val="left" w:pos="2404"/>
          <w:tab w:val="left" w:pos="3182"/>
          <w:tab w:val="left" w:pos="5777"/>
          <w:tab w:val="left" w:pos="6811"/>
          <w:tab w:val="left" w:pos="7502"/>
          <w:tab w:val="left" w:pos="8193"/>
          <w:tab w:val="left" w:pos="8884"/>
          <w:tab w:val="left" w:pos="9748"/>
        </w:tabs>
        <w:ind w:left="-101" w:right="100"/>
        <w:jc w:val="center"/>
        <w:rPr>
          <w:rFonts w:ascii="Arial" w:hAnsi="Arial"/>
          <w:sz w:val="18"/>
        </w:rPr>
      </w:pPr>
      <w:r>
        <w:rPr>
          <w:rFonts w:ascii="Arial" w:hAnsi="Arial"/>
          <w:sz w:val="18"/>
        </w:rPr>
        <w:br w:type="page"/>
      </w:r>
    </w:p>
    <w:p w14:paraId="4F293BB3" w14:textId="77777777" w:rsidR="00292ADB" w:rsidRDefault="00292ADB" w:rsidP="00292ADB">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7BE42827" w14:textId="0F1AAE4D" w:rsidR="00292ADB" w:rsidRDefault="00292ADB" w:rsidP="00292A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IA.  </w:t>
      </w:r>
      <w:r>
        <w:rPr>
          <w:rFonts w:ascii="Arial" w:hAnsi="Arial"/>
          <w:sz w:val="18"/>
          <w:u w:val="single"/>
        </w:rPr>
        <w:t>Electrical performance characteristics</w:t>
      </w:r>
      <w:r>
        <w:rPr>
          <w:rFonts w:ascii="Arial" w:hAnsi="Arial"/>
          <w:sz w:val="18"/>
        </w:rPr>
        <w:t xml:space="preserve"> – Continued.</w:t>
      </w:r>
    </w:p>
    <w:p w14:paraId="7AE5501C" w14:textId="77777777" w:rsidR="00292ADB" w:rsidRDefault="00292ADB" w:rsidP="00292A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292ADB" w:rsidRPr="00150267" w14:paraId="26FCC7A7" w14:textId="77777777" w:rsidTr="00F40567">
        <w:trPr>
          <w:trHeight w:val="527"/>
        </w:trPr>
        <w:tc>
          <w:tcPr>
            <w:tcW w:w="2070" w:type="dxa"/>
            <w:tcBorders>
              <w:left w:val="nil"/>
              <w:bottom w:val="nil"/>
            </w:tcBorders>
            <w:vAlign w:val="center"/>
          </w:tcPr>
          <w:p w14:paraId="4A3F2A66" w14:textId="77777777" w:rsidR="00292ADB" w:rsidRPr="00150267" w:rsidRDefault="00292ADB" w:rsidP="00F40567">
            <w:pPr>
              <w:spacing w:line="158" w:lineRule="exact"/>
              <w:jc w:val="center"/>
              <w:rPr>
                <w:rFonts w:ascii="Arial" w:hAnsi="Arial" w:cs="Arial"/>
                <w:sz w:val="18"/>
                <w:szCs w:val="18"/>
              </w:rPr>
            </w:pPr>
          </w:p>
          <w:p w14:paraId="744A580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631F0D1B" w14:textId="77777777" w:rsidR="00292ADB" w:rsidRPr="00150267" w:rsidRDefault="00292ADB" w:rsidP="00F40567">
            <w:pPr>
              <w:spacing w:line="158" w:lineRule="exact"/>
              <w:jc w:val="center"/>
              <w:rPr>
                <w:rFonts w:ascii="Arial" w:hAnsi="Arial" w:cs="Arial"/>
                <w:sz w:val="18"/>
                <w:szCs w:val="18"/>
              </w:rPr>
            </w:pPr>
          </w:p>
          <w:p w14:paraId="3946B0A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67F2F8F0" w14:textId="77777777" w:rsidR="00292ADB" w:rsidRPr="00150267" w:rsidRDefault="00292ADB" w:rsidP="00F40567">
            <w:pPr>
              <w:spacing w:line="158" w:lineRule="exact"/>
              <w:jc w:val="center"/>
              <w:rPr>
                <w:rFonts w:ascii="Arial" w:hAnsi="Arial" w:cs="Arial"/>
                <w:sz w:val="18"/>
                <w:szCs w:val="18"/>
              </w:rPr>
            </w:pPr>
          </w:p>
          <w:p w14:paraId="6F44F0F7" w14:textId="77777777" w:rsidR="00292ADB" w:rsidRPr="00150267" w:rsidRDefault="00292ADB"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42DD3582" w14:textId="77777777" w:rsidR="00292ADB" w:rsidRPr="00150267" w:rsidRDefault="00292ADB" w:rsidP="00F405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3B5A86C8" w14:textId="77777777" w:rsidR="00292ADB" w:rsidRPr="00150267" w:rsidRDefault="00292ADB" w:rsidP="00F40567">
            <w:pPr>
              <w:spacing w:line="158" w:lineRule="exact"/>
              <w:jc w:val="center"/>
              <w:rPr>
                <w:rFonts w:ascii="Arial" w:hAnsi="Arial" w:cs="Arial"/>
                <w:sz w:val="18"/>
                <w:szCs w:val="18"/>
              </w:rPr>
            </w:pPr>
          </w:p>
          <w:p w14:paraId="1AF1763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3C518B8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1F628892" w14:textId="77777777" w:rsidR="00292ADB" w:rsidRPr="00150267" w:rsidRDefault="00292ADB" w:rsidP="00F40567">
            <w:pPr>
              <w:spacing w:line="158" w:lineRule="exact"/>
              <w:jc w:val="center"/>
              <w:rPr>
                <w:rFonts w:ascii="Arial" w:hAnsi="Arial" w:cs="Arial"/>
                <w:sz w:val="18"/>
                <w:szCs w:val="18"/>
              </w:rPr>
            </w:pPr>
          </w:p>
          <w:p w14:paraId="221E0A4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757E0DD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7FE56065" w14:textId="77777777" w:rsidR="00292ADB"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1DAFEF9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01863E4F" w14:textId="77777777" w:rsidR="00292ADB"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16110BC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4A841D28" w14:textId="77777777" w:rsidR="00292ADB" w:rsidRPr="002D5930" w:rsidRDefault="00292ADB" w:rsidP="00292ADB">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292ADB" w:rsidRPr="00150267" w14:paraId="42BB020B" w14:textId="77777777" w:rsidTr="00F40567">
        <w:trPr>
          <w:trHeight w:val="252"/>
        </w:trPr>
        <w:tc>
          <w:tcPr>
            <w:tcW w:w="2070" w:type="dxa"/>
            <w:tcBorders>
              <w:top w:val="nil"/>
              <w:left w:val="nil"/>
            </w:tcBorders>
            <w:vAlign w:val="center"/>
          </w:tcPr>
          <w:p w14:paraId="495F74A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6E0B79E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4951163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46CF3BB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1731AFB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682FFFEF" w14:textId="77777777" w:rsidR="00292ADB" w:rsidRPr="00150267" w:rsidRDefault="00292ADB" w:rsidP="00F40567">
            <w:pPr>
              <w:spacing w:line="50" w:lineRule="exact"/>
              <w:jc w:val="center"/>
              <w:rPr>
                <w:rFonts w:ascii="Arial" w:hAnsi="Arial" w:cs="Arial"/>
                <w:sz w:val="18"/>
                <w:szCs w:val="18"/>
              </w:rPr>
            </w:pPr>
          </w:p>
          <w:p w14:paraId="147A73F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38BF2258" w14:textId="77777777" w:rsidR="00292ADB" w:rsidRPr="00150267" w:rsidRDefault="00292ADB" w:rsidP="00F40567">
            <w:pPr>
              <w:spacing w:line="50" w:lineRule="exact"/>
              <w:jc w:val="center"/>
              <w:rPr>
                <w:rFonts w:ascii="Arial" w:hAnsi="Arial" w:cs="Arial"/>
                <w:sz w:val="18"/>
                <w:szCs w:val="18"/>
              </w:rPr>
            </w:pPr>
          </w:p>
          <w:p w14:paraId="1795677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59AFA78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4E947DF7" w14:textId="77777777" w:rsidTr="00F40567">
        <w:trPr>
          <w:trHeight w:val="364"/>
        </w:trPr>
        <w:tc>
          <w:tcPr>
            <w:tcW w:w="2070" w:type="dxa"/>
            <w:tcBorders>
              <w:left w:val="nil"/>
            </w:tcBorders>
            <w:vAlign w:val="center"/>
          </w:tcPr>
          <w:p w14:paraId="1B4A409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A9C4CC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93A2E0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805BF08"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F7E579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CF42DB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E8A1C0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362C10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21B00CF3" w14:textId="77777777" w:rsidTr="00F40567">
        <w:trPr>
          <w:trHeight w:val="364"/>
        </w:trPr>
        <w:tc>
          <w:tcPr>
            <w:tcW w:w="2070" w:type="dxa"/>
            <w:tcBorders>
              <w:left w:val="nil"/>
            </w:tcBorders>
            <w:vAlign w:val="center"/>
          </w:tcPr>
          <w:p w14:paraId="31B144B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8A543F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72C683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DA7D761"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AFEA1B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58FD97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A96126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A4CDC6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4D468E6F" w14:textId="77777777" w:rsidTr="00F40567">
        <w:trPr>
          <w:trHeight w:val="364"/>
        </w:trPr>
        <w:tc>
          <w:tcPr>
            <w:tcW w:w="2070" w:type="dxa"/>
            <w:tcBorders>
              <w:left w:val="nil"/>
            </w:tcBorders>
            <w:vAlign w:val="center"/>
          </w:tcPr>
          <w:p w14:paraId="79ED7C3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6C38E8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73F48E0" w14:textId="77777777" w:rsidR="00292ADB" w:rsidRPr="00AF50EB"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1DB9AE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0D3895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E4858C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883588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1E9469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69C36F32" w14:textId="77777777" w:rsidTr="00F40567">
        <w:trPr>
          <w:trHeight w:val="364"/>
        </w:trPr>
        <w:tc>
          <w:tcPr>
            <w:tcW w:w="2070" w:type="dxa"/>
            <w:tcBorders>
              <w:left w:val="nil"/>
            </w:tcBorders>
            <w:vAlign w:val="center"/>
          </w:tcPr>
          <w:p w14:paraId="26D3284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DBCA0C8"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870D79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C0BD23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C8D36D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07DB74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1ED5BE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9EBE52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451DA5AF" w14:textId="77777777" w:rsidTr="00F40567">
        <w:trPr>
          <w:trHeight w:val="364"/>
        </w:trPr>
        <w:tc>
          <w:tcPr>
            <w:tcW w:w="2070" w:type="dxa"/>
            <w:tcBorders>
              <w:left w:val="nil"/>
            </w:tcBorders>
            <w:vAlign w:val="center"/>
          </w:tcPr>
          <w:p w14:paraId="098DC39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E94EC9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24639C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B241D20"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37E428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DCBBA5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BB79DE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E307C4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1824B710" w14:textId="77777777" w:rsidTr="00F40567">
        <w:trPr>
          <w:trHeight w:val="364"/>
        </w:trPr>
        <w:tc>
          <w:tcPr>
            <w:tcW w:w="2070" w:type="dxa"/>
            <w:tcBorders>
              <w:left w:val="nil"/>
            </w:tcBorders>
            <w:vAlign w:val="center"/>
          </w:tcPr>
          <w:p w14:paraId="1D6A134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9714E9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AE02C7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51629D1"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E4F224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CE3A29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3E2352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81EFEE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73D6D1AF" w14:textId="77777777" w:rsidTr="00F40567">
        <w:trPr>
          <w:trHeight w:val="364"/>
        </w:trPr>
        <w:tc>
          <w:tcPr>
            <w:tcW w:w="2070" w:type="dxa"/>
            <w:tcBorders>
              <w:left w:val="nil"/>
            </w:tcBorders>
            <w:vAlign w:val="center"/>
          </w:tcPr>
          <w:p w14:paraId="538F929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5F68F8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EED197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8F7BC63"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302CBA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D4A92AA" w14:textId="77777777" w:rsidR="00292ADB" w:rsidRPr="00AF50EB"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0E95FE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411A43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7A608AC5" w14:textId="77777777" w:rsidTr="00F40567">
        <w:trPr>
          <w:trHeight w:val="364"/>
        </w:trPr>
        <w:tc>
          <w:tcPr>
            <w:tcW w:w="2070" w:type="dxa"/>
            <w:tcBorders>
              <w:left w:val="nil"/>
            </w:tcBorders>
            <w:vAlign w:val="center"/>
          </w:tcPr>
          <w:p w14:paraId="13372DB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6E2C5F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4D061F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94A9858"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DC3457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74D4D8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BA4500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99F969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28CA6316" w14:textId="77777777" w:rsidTr="00F40567">
        <w:trPr>
          <w:trHeight w:val="364"/>
        </w:trPr>
        <w:tc>
          <w:tcPr>
            <w:tcW w:w="2070" w:type="dxa"/>
            <w:tcBorders>
              <w:left w:val="nil"/>
            </w:tcBorders>
            <w:vAlign w:val="center"/>
          </w:tcPr>
          <w:p w14:paraId="64B8B40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CE06D1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8C66D7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F633598"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C0BD24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C8DA66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135D6B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97B431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752A4846" w14:textId="77777777" w:rsidTr="00F40567">
        <w:trPr>
          <w:trHeight w:val="364"/>
        </w:trPr>
        <w:tc>
          <w:tcPr>
            <w:tcW w:w="2070" w:type="dxa"/>
            <w:tcBorders>
              <w:left w:val="nil"/>
            </w:tcBorders>
            <w:vAlign w:val="center"/>
          </w:tcPr>
          <w:p w14:paraId="77481BA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458EB1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240D30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BEBF043"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56CE97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E459B1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F5BB1A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BBBF81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4FD0EB51" w14:textId="77777777" w:rsidTr="00F40567">
        <w:trPr>
          <w:trHeight w:val="364"/>
        </w:trPr>
        <w:tc>
          <w:tcPr>
            <w:tcW w:w="2070" w:type="dxa"/>
            <w:tcBorders>
              <w:left w:val="nil"/>
            </w:tcBorders>
            <w:vAlign w:val="center"/>
          </w:tcPr>
          <w:p w14:paraId="72239A3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AE11D4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92C33A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FC5B2B4"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E658FF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950B1D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7C3B7B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A6C825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56B60B4A" w14:textId="77777777" w:rsidTr="00F40567">
        <w:trPr>
          <w:trHeight w:val="364"/>
        </w:trPr>
        <w:tc>
          <w:tcPr>
            <w:tcW w:w="2070" w:type="dxa"/>
            <w:tcBorders>
              <w:left w:val="nil"/>
            </w:tcBorders>
            <w:vAlign w:val="center"/>
          </w:tcPr>
          <w:p w14:paraId="1CE0669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7CD1C8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2CC472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1D364E9"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5D3172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E2B610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136E03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143F25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724773D4" w14:textId="77777777" w:rsidTr="00F40567">
        <w:trPr>
          <w:trHeight w:val="364"/>
        </w:trPr>
        <w:tc>
          <w:tcPr>
            <w:tcW w:w="2070" w:type="dxa"/>
            <w:tcBorders>
              <w:left w:val="nil"/>
            </w:tcBorders>
            <w:vAlign w:val="center"/>
          </w:tcPr>
          <w:p w14:paraId="20DBFB9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24E897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9FBB4D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855F241"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43B600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E00A7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1FF59B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C21A86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0062584C" w14:textId="77777777" w:rsidTr="00F40567">
        <w:trPr>
          <w:trHeight w:val="364"/>
        </w:trPr>
        <w:tc>
          <w:tcPr>
            <w:tcW w:w="2070" w:type="dxa"/>
            <w:tcBorders>
              <w:left w:val="nil"/>
            </w:tcBorders>
            <w:vAlign w:val="center"/>
          </w:tcPr>
          <w:p w14:paraId="3A33842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560A00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6E9308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AF74CAF"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C45C4C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B9A825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1866C0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CEAA25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5D8F6D50" w14:textId="77777777" w:rsidTr="00F40567">
        <w:trPr>
          <w:trHeight w:val="364"/>
        </w:trPr>
        <w:tc>
          <w:tcPr>
            <w:tcW w:w="2070" w:type="dxa"/>
            <w:tcBorders>
              <w:left w:val="nil"/>
            </w:tcBorders>
            <w:vAlign w:val="center"/>
          </w:tcPr>
          <w:p w14:paraId="57E1FEC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3F6ECD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2E9855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3AE51FF"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18C7E3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5D358B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7FEBED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2ED1D7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74DBB699" w14:textId="77777777" w:rsidTr="00F40567">
        <w:trPr>
          <w:trHeight w:val="364"/>
        </w:trPr>
        <w:tc>
          <w:tcPr>
            <w:tcW w:w="2070" w:type="dxa"/>
            <w:tcBorders>
              <w:left w:val="nil"/>
            </w:tcBorders>
            <w:vAlign w:val="center"/>
          </w:tcPr>
          <w:p w14:paraId="62617A2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098A7E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B6D179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32DCB52"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EDE0B1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75C466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A05971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383082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6561A798" w14:textId="77777777" w:rsidTr="00F40567">
        <w:trPr>
          <w:trHeight w:val="364"/>
        </w:trPr>
        <w:tc>
          <w:tcPr>
            <w:tcW w:w="2070" w:type="dxa"/>
            <w:tcBorders>
              <w:left w:val="nil"/>
            </w:tcBorders>
            <w:vAlign w:val="center"/>
          </w:tcPr>
          <w:p w14:paraId="2BF8F8E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971905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4BBD61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511F553"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CFD1C0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528750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C1E9AE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D2A934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1DA9499E" w14:textId="77777777" w:rsidTr="00F40567">
        <w:trPr>
          <w:trHeight w:val="364"/>
        </w:trPr>
        <w:tc>
          <w:tcPr>
            <w:tcW w:w="2070" w:type="dxa"/>
            <w:tcBorders>
              <w:left w:val="nil"/>
            </w:tcBorders>
            <w:vAlign w:val="center"/>
          </w:tcPr>
          <w:p w14:paraId="6E675C1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E44D17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123DC4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7C57B49"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E1778E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5865C5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E9112F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E91E27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7BDACA11" w14:textId="77777777" w:rsidTr="00F40567">
        <w:trPr>
          <w:trHeight w:val="364"/>
        </w:trPr>
        <w:tc>
          <w:tcPr>
            <w:tcW w:w="2070" w:type="dxa"/>
            <w:tcBorders>
              <w:left w:val="nil"/>
            </w:tcBorders>
            <w:vAlign w:val="center"/>
          </w:tcPr>
          <w:p w14:paraId="027A053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E261DF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759500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860C4BB"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3683B1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0B080B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E4669E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E5AC8E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8F8F7AD" w14:textId="77777777" w:rsidTr="00F40567">
        <w:trPr>
          <w:trHeight w:val="364"/>
        </w:trPr>
        <w:tc>
          <w:tcPr>
            <w:tcW w:w="2070" w:type="dxa"/>
            <w:tcBorders>
              <w:left w:val="nil"/>
            </w:tcBorders>
            <w:vAlign w:val="center"/>
          </w:tcPr>
          <w:p w14:paraId="1386E13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879E7B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7BC672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1CDF1B3"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4BE322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F96B8A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436477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15F883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E4E2265" w14:textId="77777777" w:rsidTr="00F40567">
        <w:trPr>
          <w:trHeight w:val="364"/>
        </w:trPr>
        <w:tc>
          <w:tcPr>
            <w:tcW w:w="2070" w:type="dxa"/>
            <w:tcBorders>
              <w:left w:val="nil"/>
            </w:tcBorders>
            <w:vAlign w:val="center"/>
          </w:tcPr>
          <w:p w14:paraId="424277F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B005F6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8598A4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E1A89AE"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20A16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DDD4B1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D971E5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97450D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2C668A57" w14:textId="77777777" w:rsidTr="00F40567">
        <w:trPr>
          <w:trHeight w:val="364"/>
        </w:trPr>
        <w:tc>
          <w:tcPr>
            <w:tcW w:w="2070" w:type="dxa"/>
            <w:tcBorders>
              <w:left w:val="nil"/>
            </w:tcBorders>
            <w:vAlign w:val="center"/>
          </w:tcPr>
          <w:p w14:paraId="568A51C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371593B"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E78D68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CCB6F7B"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380AB8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A4259C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E79FB8E"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8B46A8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4B65494F" w14:textId="77777777" w:rsidTr="00F40567">
        <w:trPr>
          <w:trHeight w:val="364"/>
        </w:trPr>
        <w:tc>
          <w:tcPr>
            <w:tcW w:w="2070" w:type="dxa"/>
            <w:tcBorders>
              <w:left w:val="nil"/>
            </w:tcBorders>
            <w:vAlign w:val="center"/>
          </w:tcPr>
          <w:p w14:paraId="74D5FD4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062662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9F6E75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0172099"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24A557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8BC8AF3"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42B36E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8E6700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5D1BBB3" w14:textId="77777777" w:rsidTr="00F40567">
        <w:trPr>
          <w:trHeight w:val="364"/>
        </w:trPr>
        <w:tc>
          <w:tcPr>
            <w:tcW w:w="2070" w:type="dxa"/>
            <w:tcBorders>
              <w:left w:val="nil"/>
            </w:tcBorders>
            <w:vAlign w:val="center"/>
          </w:tcPr>
          <w:p w14:paraId="07BA4A7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0C6BCB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342DFB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78D7FDE"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A6F424F"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94FC8A9"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4D1CDE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FD47D2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6CD58F4C" w14:textId="77777777" w:rsidTr="00F40567">
        <w:trPr>
          <w:trHeight w:val="364"/>
        </w:trPr>
        <w:tc>
          <w:tcPr>
            <w:tcW w:w="2070" w:type="dxa"/>
            <w:tcBorders>
              <w:left w:val="nil"/>
            </w:tcBorders>
            <w:vAlign w:val="center"/>
          </w:tcPr>
          <w:p w14:paraId="4A1A91E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85C1684"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FD8D0B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BCC0BF8"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DF3FCF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43B66D8"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5E53645"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55FF20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3B46C9CC" w14:textId="77777777" w:rsidTr="00F40567">
        <w:trPr>
          <w:trHeight w:val="364"/>
        </w:trPr>
        <w:tc>
          <w:tcPr>
            <w:tcW w:w="2070" w:type="dxa"/>
            <w:tcBorders>
              <w:left w:val="nil"/>
            </w:tcBorders>
            <w:vAlign w:val="center"/>
          </w:tcPr>
          <w:p w14:paraId="57E747C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EB8756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57BE1E7"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C9648B0"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C6F65C0"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89F3A1D"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F85295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28F373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292ADB" w:rsidRPr="00150267" w14:paraId="65FB200E" w14:textId="77777777" w:rsidTr="00F40567">
        <w:trPr>
          <w:trHeight w:val="364"/>
        </w:trPr>
        <w:tc>
          <w:tcPr>
            <w:tcW w:w="2070" w:type="dxa"/>
            <w:tcBorders>
              <w:left w:val="nil"/>
            </w:tcBorders>
            <w:vAlign w:val="center"/>
          </w:tcPr>
          <w:p w14:paraId="25B85826"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C1A76C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E4AB8D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3A2953B" w14:textId="77777777" w:rsidR="00292ADB" w:rsidRPr="00150267" w:rsidRDefault="00292ADB" w:rsidP="00F405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F43D2F2"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80077F1"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5060CEC"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42AB8AA" w14:textId="77777777" w:rsidR="00292ADB" w:rsidRPr="00150267" w:rsidRDefault="00292ADB" w:rsidP="00F405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6E09B22B" w14:textId="77777777" w:rsidR="00292ADB" w:rsidRDefault="00292ADB" w:rsidP="00292ADB">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050509D8" w14:textId="77777777" w:rsidR="00292ADB" w:rsidRDefault="00292ADB" w:rsidP="00292ADB">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2D575E70" w14:textId="77777777" w:rsidR="00292ADB" w:rsidRDefault="00292ADB" w:rsidP="00292ADB">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0BCEC6A8" w14:textId="77777777" w:rsidR="00292ADB" w:rsidRDefault="00292ADB" w:rsidP="00292ADB">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59EB9734" w14:textId="77777777" w:rsidR="006808DB" w:rsidRDefault="006808DB" w:rsidP="006808DB">
      <w:pPr>
        <w:widowControl w:val="0"/>
        <w:ind w:left="180" w:right="180"/>
        <w:jc w:val="center"/>
        <w:rPr>
          <w:rFonts w:ascii="Arial" w:hAnsi="Arial"/>
          <w:sz w:val="18"/>
        </w:rPr>
      </w:pPr>
    </w:p>
    <w:p w14:paraId="3E1481F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3CB36B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5FF4E6C"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E703855"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22E1070"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C396065"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033D603"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FA60A54" w14:textId="77777777" w:rsidR="006808DB" w:rsidRDefault="006808DB" w:rsidP="006808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1.  </w:t>
      </w:r>
      <w:r>
        <w:rPr>
          <w:rFonts w:ascii="Arial" w:hAnsi="Arial"/>
          <w:sz w:val="18"/>
          <w:u w:val="single"/>
        </w:rPr>
        <w:t>Case outline</w:t>
      </w:r>
      <w:r>
        <w:rPr>
          <w:rFonts w:ascii="Arial" w:hAnsi="Arial"/>
          <w:sz w:val="18"/>
        </w:rPr>
        <w:t>.</w:t>
      </w:r>
    </w:p>
    <w:p w14:paraId="2FE71F2B"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0A3889D"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CBCE0A1"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502420C"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2ACC417"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8EB7840"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C711D8B"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A8745B8"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28A9716"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9D2E88F" w14:textId="77777777" w:rsidR="006808DB" w:rsidRDefault="006808DB" w:rsidP="006808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2.  </w:t>
      </w:r>
      <w:r>
        <w:rPr>
          <w:rFonts w:ascii="Arial" w:hAnsi="Arial"/>
          <w:sz w:val="18"/>
          <w:u w:val="single"/>
        </w:rPr>
        <w:t>Terminal connections</w:t>
      </w:r>
      <w:r>
        <w:rPr>
          <w:rFonts w:ascii="Arial" w:hAnsi="Arial"/>
          <w:sz w:val="18"/>
        </w:rPr>
        <w:t>.</w:t>
      </w:r>
    </w:p>
    <w:p w14:paraId="7B3066F3"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AEA708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EEC2623"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47FFBE9"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CEFE266"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9CD4B34"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3CAF629"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C526EDE"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1740AAB"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BCA4207" w14:textId="77777777" w:rsidR="006808DB" w:rsidRDefault="006808DB" w:rsidP="006808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3.  </w:t>
      </w:r>
      <w:r>
        <w:rPr>
          <w:rFonts w:ascii="Arial" w:hAnsi="Arial"/>
          <w:sz w:val="18"/>
          <w:u w:val="single"/>
        </w:rPr>
        <w:t>Truth table</w:t>
      </w:r>
      <w:r>
        <w:rPr>
          <w:rFonts w:ascii="Arial" w:hAnsi="Arial"/>
          <w:sz w:val="18"/>
        </w:rPr>
        <w:t>.</w:t>
      </w:r>
    </w:p>
    <w:p w14:paraId="6953BC6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C701F59"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46F884E"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5CCCC30"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CC21B96"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1DA934A4"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F5547AC"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05AB985C"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300B31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CE3B054"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5F07615" w14:textId="77777777" w:rsidR="006808DB" w:rsidRDefault="006808DB" w:rsidP="006808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4.  </w:t>
      </w:r>
      <w:r>
        <w:rPr>
          <w:rFonts w:ascii="Arial" w:hAnsi="Arial"/>
          <w:sz w:val="18"/>
          <w:u w:val="single"/>
        </w:rPr>
        <w:t>Block diagram</w:t>
      </w:r>
      <w:r>
        <w:rPr>
          <w:rFonts w:ascii="Arial" w:hAnsi="Arial"/>
          <w:sz w:val="18"/>
        </w:rPr>
        <w:t>.</w:t>
      </w:r>
    </w:p>
    <w:p w14:paraId="24EEEF4E"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7D5F378F"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8E359F1"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4FE4918"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A46EFB1"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E662833"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02110A2"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F87E41A"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B469DB3"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F1CB737" w14:textId="77777777" w:rsidR="006808DB" w:rsidRDefault="006808DB" w:rsidP="006808DB">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FIGURE 5.  </w:t>
      </w:r>
      <w:r>
        <w:rPr>
          <w:rFonts w:ascii="Arial" w:hAnsi="Arial"/>
          <w:sz w:val="18"/>
          <w:u w:val="single"/>
        </w:rPr>
        <w:t>Timing waveforms</w:t>
      </w:r>
      <w:r>
        <w:rPr>
          <w:rFonts w:ascii="Arial" w:hAnsi="Arial"/>
          <w:sz w:val="18"/>
        </w:rPr>
        <w:t>.</w:t>
      </w:r>
    </w:p>
    <w:p w14:paraId="1BAD94FF"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6D39B035"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5929DC96"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6003FBC"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4299CF96" w14:textId="77777777" w:rsidR="006808DB" w:rsidRDefault="006808DB" w:rsidP="006808DB">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21BD817D" w14:textId="77777777" w:rsidR="006808DB" w:rsidRDefault="006808DB" w:rsidP="006808DB">
      <w:pPr>
        <w:widowControl w:val="0"/>
        <w:tabs>
          <w:tab w:val="left" w:pos="180"/>
          <w:tab w:val="left" w:pos="360"/>
          <w:tab w:val="left" w:pos="540"/>
          <w:tab w:val="left" w:pos="720"/>
        </w:tabs>
        <w:rPr>
          <w:rFonts w:ascii="Arial" w:hAnsi="Arial"/>
          <w:sz w:val="18"/>
        </w:rPr>
      </w:pPr>
      <w:r>
        <w:rPr>
          <w:rFonts w:ascii="Arial" w:hAnsi="Arial"/>
          <w:sz w:val="18"/>
        </w:rPr>
        <w:br w:type="page"/>
      </w:r>
    </w:p>
    <w:p w14:paraId="609E8C5D" w14:textId="77777777" w:rsidR="006808DB" w:rsidRDefault="006808DB" w:rsidP="006808DB">
      <w:pPr>
        <w:widowControl w:val="0"/>
        <w:ind w:left="180" w:right="180" w:firstLine="180"/>
        <w:rPr>
          <w:rFonts w:ascii="Arial" w:hAnsi="Arial"/>
          <w:sz w:val="18"/>
        </w:rPr>
      </w:pPr>
    </w:p>
    <w:p w14:paraId="7E1D63A2" w14:textId="4E8BB4A9" w:rsidR="006808DB" w:rsidRPr="00FA5D29" w:rsidRDefault="006808DB" w:rsidP="006808DB">
      <w:pPr>
        <w:widowControl w:val="0"/>
        <w:ind w:left="180" w:right="180" w:firstLine="180"/>
        <w:rPr>
          <w:rFonts w:ascii="Arial" w:hAnsi="Arial"/>
          <w:sz w:val="18"/>
        </w:rPr>
      </w:pPr>
      <w:r w:rsidRPr="00FA5D29">
        <w:rPr>
          <w:rFonts w:ascii="Arial" w:hAnsi="Arial"/>
          <w:sz w:val="18"/>
        </w:rPr>
        <w:t>4.  VERIFICATION</w:t>
      </w:r>
    </w:p>
    <w:p w14:paraId="48844C24" w14:textId="77777777" w:rsidR="006808DB" w:rsidRPr="00FA5D29" w:rsidRDefault="006808DB" w:rsidP="006808DB">
      <w:pPr>
        <w:widowControl w:val="0"/>
        <w:ind w:left="180" w:right="180" w:firstLine="180"/>
        <w:rPr>
          <w:rFonts w:ascii="Arial" w:hAnsi="Arial"/>
          <w:sz w:val="18"/>
        </w:rPr>
      </w:pPr>
    </w:p>
    <w:p w14:paraId="1669D886" w14:textId="6616FF5C" w:rsidR="006808DB" w:rsidRDefault="006808DB" w:rsidP="006808DB">
      <w:pPr>
        <w:widowControl w:val="0"/>
        <w:ind w:left="180" w:right="180" w:firstLine="180"/>
        <w:rPr>
          <w:rFonts w:ascii="Arial" w:hAnsi="Arial"/>
          <w:color w:val="FF0000"/>
          <w:sz w:val="18"/>
        </w:rPr>
      </w:pPr>
      <w:r w:rsidRPr="00FA5D29">
        <w:rPr>
          <w:rFonts w:ascii="Arial" w:hAnsi="Arial"/>
          <w:sz w:val="18"/>
        </w:rPr>
        <w:t xml:space="preserve">4.1  </w:t>
      </w:r>
      <w:r w:rsidRPr="00FA5D29">
        <w:rPr>
          <w:rFonts w:ascii="Arial" w:hAnsi="Arial"/>
          <w:sz w:val="18"/>
          <w:u w:val="single"/>
        </w:rPr>
        <w:t>Sampling and inspection</w:t>
      </w:r>
      <w:r w:rsidRPr="00FA5D29">
        <w:rPr>
          <w:rFonts w:ascii="Arial" w:hAnsi="Arial"/>
          <w:sz w:val="18"/>
        </w:rPr>
        <w:t xml:space="preserve">.  </w:t>
      </w:r>
      <w:r w:rsidRPr="004505B4">
        <w:rPr>
          <w:rFonts w:ascii="Arial" w:hAnsi="Arial"/>
          <w:sz w:val="18"/>
          <w:u w:val="single"/>
        </w:rPr>
        <w:t>Sampling and inspection</w:t>
      </w:r>
      <w:r w:rsidRPr="004505B4">
        <w:rPr>
          <w:rFonts w:ascii="Arial" w:hAnsi="Arial"/>
          <w:sz w:val="18"/>
        </w:rPr>
        <w:t>.  For device classes Q and V, sampling and inspection procedures shall be in accordance with MIL-PRF-38535 or as modified in the device manufacturer's Quality Management (QM) plan.  The modification in the QM plan shall not affect the form, fit, or function as described herein.</w:t>
      </w:r>
      <w:r w:rsidRPr="004505B4">
        <w:rPr>
          <w:rFonts w:ascii="Arial" w:hAnsi="Arial"/>
          <w:color w:val="FF0000"/>
          <w:sz w:val="18"/>
        </w:rPr>
        <w:t xml:space="preserve">  </w:t>
      </w:r>
    </w:p>
    <w:p w14:paraId="75A43F2E" w14:textId="77777777" w:rsidR="006808DB" w:rsidRPr="00FA5D29" w:rsidRDefault="006808DB" w:rsidP="006808DB">
      <w:pPr>
        <w:widowControl w:val="0"/>
        <w:ind w:left="180" w:right="180" w:firstLine="180"/>
        <w:rPr>
          <w:rFonts w:ascii="Arial" w:hAnsi="Arial"/>
          <w:color w:val="FF0000"/>
          <w:sz w:val="18"/>
        </w:rPr>
      </w:pPr>
    </w:p>
    <w:p w14:paraId="10402ECF" w14:textId="6DA2201A" w:rsidR="006808DB" w:rsidRDefault="006808DB" w:rsidP="00D51B1A">
      <w:pPr>
        <w:widowControl w:val="0"/>
        <w:ind w:left="180" w:right="180" w:firstLine="180"/>
        <w:rPr>
          <w:rFonts w:ascii="Arial" w:hAnsi="Arial"/>
          <w:sz w:val="18"/>
        </w:rPr>
      </w:pPr>
      <w:r w:rsidRPr="00FA5D29">
        <w:rPr>
          <w:rFonts w:ascii="Arial" w:hAnsi="Arial"/>
          <w:sz w:val="18"/>
        </w:rPr>
        <w:t xml:space="preserve">4.2  </w:t>
      </w:r>
      <w:r w:rsidRPr="00FA5D29">
        <w:rPr>
          <w:rFonts w:ascii="Arial" w:hAnsi="Arial"/>
          <w:sz w:val="18"/>
          <w:u w:val="single"/>
        </w:rPr>
        <w:t>Screening</w:t>
      </w:r>
      <w:r w:rsidRPr="00FA5D29">
        <w:rPr>
          <w:rFonts w:ascii="Arial" w:hAnsi="Arial"/>
          <w:sz w:val="18"/>
        </w:rPr>
        <w:t xml:space="preserve">.  </w:t>
      </w:r>
      <w:bookmarkStart w:id="4" w:name="_Hlk95211674"/>
      <w:r>
        <w:rPr>
          <w:rFonts w:ascii="Arial" w:hAnsi="Arial"/>
          <w:sz w:val="18"/>
        </w:rPr>
        <w:t>For device classes Q and V, screening shall be in accordance with MIL-PRF-38535 and shall be conducted on all devices prior to qualification and technology conformance inspection</w:t>
      </w:r>
      <w:bookmarkEnd w:id="4"/>
      <w:r w:rsidR="00D51B1A">
        <w:rPr>
          <w:rFonts w:ascii="Arial" w:hAnsi="Arial"/>
          <w:sz w:val="18"/>
        </w:rPr>
        <w:t>.</w:t>
      </w:r>
    </w:p>
    <w:p w14:paraId="66BD29AE" w14:textId="77777777" w:rsidR="00D51B1A" w:rsidRPr="00FA5D29" w:rsidRDefault="00D51B1A" w:rsidP="00D51B1A">
      <w:pPr>
        <w:widowControl w:val="0"/>
        <w:ind w:left="180" w:right="180" w:firstLine="180"/>
        <w:rPr>
          <w:rFonts w:ascii="Arial" w:hAnsi="Arial"/>
          <w:sz w:val="18"/>
        </w:rPr>
      </w:pPr>
    </w:p>
    <w:p w14:paraId="09508229" w14:textId="79DF5BC2" w:rsidR="006808DB" w:rsidRPr="00FA5D29" w:rsidRDefault="006808DB" w:rsidP="006808DB">
      <w:pPr>
        <w:widowControl w:val="0"/>
        <w:ind w:left="180" w:right="180" w:firstLine="180"/>
        <w:rPr>
          <w:rFonts w:ascii="Arial" w:hAnsi="Arial"/>
          <w:sz w:val="18"/>
        </w:rPr>
      </w:pPr>
      <w:r w:rsidRPr="00FA5D29">
        <w:rPr>
          <w:rFonts w:ascii="Arial" w:hAnsi="Arial"/>
          <w:sz w:val="18"/>
        </w:rPr>
        <w:t>4</w:t>
      </w:r>
      <w:r w:rsidRPr="005E076E">
        <w:rPr>
          <w:rFonts w:ascii="Arial" w:hAnsi="Arial"/>
          <w:sz w:val="18"/>
        </w:rPr>
        <w:t>.</w:t>
      </w:r>
      <w:r w:rsidRPr="00D51B1A">
        <w:rPr>
          <w:rFonts w:ascii="Arial" w:hAnsi="Arial"/>
          <w:sz w:val="18"/>
        </w:rPr>
        <w:t>2.</w:t>
      </w:r>
      <w:r w:rsidR="00D51B1A" w:rsidRPr="00D51B1A">
        <w:rPr>
          <w:rFonts w:ascii="Arial" w:hAnsi="Arial"/>
          <w:sz w:val="18"/>
        </w:rPr>
        <w:t>1</w:t>
      </w:r>
      <w:r w:rsidRPr="005E076E">
        <w:rPr>
          <w:rFonts w:ascii="Arial" w:hAnsi="Arial"/>
          <w:sz w:val="18"/>
        </w:rPr>
        <w:t xml:space="preserve">  </w:t>
      </w:r>
      <w:r>
        <w:rPr>
          <w:rFonts w:ascii="Arial" w:hAnsi="Arial"/>
          <w:sz w:val="18"/>
          <w:u w:val="single"/>
        </w:rPr>
        <w:t>Additional criteria for device classes Q and V</w:t>
      </w:r>
      <w:r>
        <w:rPr>
          <w:rFonts w:ascii="Arial" w:hAnsi="Arial"/>
          <w:sz w:val="18"/>
        </w:rPr>
        <w:t>.</w:t>
      </w:r>
    </w:p>
    <w:p w14:paraId="709E12E4" w14:textId="77777777" w:rsidR="006808DB" w:rsidRPr="00FA5D29"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7B47B746" w14:textId="77777777" w:rsidR="006808DB" w:rsidRPr="00FA5D29" w:rsidRDefault="006808DB" w:rsidP="006808DB">
      <w:pPr>
        <w:pStyle w:val="ListParagraph"/>
        <w:widowControl w:val="0"/>
        <w:numPr>
          <w:ilvl w:val="0"/>
          <w:numId w:val="11"/>
        </w:numPr>
        <w:tabs>
          <w:tab w:val="left" w:pos="540"/>
          <w:tab w:val="left" w:pos="900"/>
        </w:tabs>
        <w:ind w:right="180"/>
        <w:rPr>
          <w:rFonts w:ascii="Arial" w:hAnsi="Arial"/>
          <w:sz w:val="18"/>
        </w:rPr>
      </w:pPr>
      <w:r w:rsidRPr="00FA5D29">
        <w:rPr>
          <w:rFonts w:ascii="Arial" w:hAnsi="Arial"/>
          <w:sz w:val="18"/>
        </w:rPr>
        <w:t>The burn-in test duration, test condition and test temperature, or approved alternatives shall be as specified in the device manufacturer's QM plan in accordance with MIL-PRF-38535.  The burn-in test circuit shall be maintained under document revision level control of the device manufacturer's Technology Review Board (TRB) in accordance with MIL-PRF-38535 and shall be made available to the acquiring or preparing activity upon request.  The test circuit shall specify the inputs, outputs, biases, and power dissipation, as applicable, in accordance with the intent specified in method 1015 of MIL-STD-883.</w:t>
      </w:r>
    </w:p>
    <w:p w14:paraId="094F01C7" w14:textId="77777777" w:rsidR="006808DB" w:rsidRPr="00FA5D29"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3703E0D2" w14:textId="77777777" w:rsidR="006808DB" w:rsidRDefault="006808DB" w:rsidP="006808DB">
      <w:pPr>
        <w:pStyle w:val="ListParagraph"/>
        <w:widowControl w:val="0"/>
        <w:numPr>
          <w:ilvl w:val="0"/>
          <w:numId w:val="11"/>
        </w:numPr>
        <w:tabs>
          <w:tab w:val="left" w:pos="540"/>
          <w:tab w:val="left" w:pos="900"/>
        </w:tabs>
        <w:ind w:right="180"/>
        <w:rPr>
          <w:rFonts w:ascii="Arial" w:hAnsi="Arial"/>
          <w:sz w:val="18"/>
        </w:rPr>
      </w:pPr>
      <w:r w:rsidRPr="006D4B50">
        <w:rPr>
          <w:rFonts w:ascii="Arial" w:hAnsi="Arial"/>
          <w:sz w:val="18"/>
        </w:rPr>
        <w:t>Interim and final electrical test parameters shall be as specified in table II herein.</w:t>
      </w:r>
    </w:p>
    <w:p w14:paraId="2AD4B49A" w14:textId="77777777" w:rsidR="006808DB" w:rsidRPr="00323585" w:rsidRDefault="006808DB" w:rsidP="006808DB">
      <w:pPr>
        <w:widowControl w:val="0"/>
        <w:tabs>
          <w:tab w:val="left" w:pos="540"/>
          <w:tab w:val="left" w:pos="900"/>
        </w:tabs>
        <w:ind w:left="540" w:right="180"/>
        <w:rPr>
          <w:rFonts w:ascii="Arial" w:hAnsi="Arial"/>
          <w:sz w:val="18"/>
        </w:rPr>
      </w:pPr>
    </w:p>
    <w:p w14:paraId="3D214965" w14:textId="77777777" w:rsidR="006808DB" w:rsidRPr="005E076E" w:rsidRDefault="006808DB" w:rsidP="006808DB">
      <w:pPr>
        <w:pStyle w:val="ListParagraph"/>
        <w:widowControl w:val="0"/>
        <w:numPr>
          <w:ilvl w:val="0"/>
          <w:numId w:val="11"/>
        </w:numPr>
        <w:tabs>
          <w:tab w:val="left" w:pos="540"/>
          <w:tab w:val="left" w:pos="900"/>
        </w:tabs>
        <w:ind w:right="180"/>
        <w:rPr>
          <w:rFonts w:ascii="Arial" w:hAnsi="Arial"/>
          <w:sz w:val="18"/>
        </w:rPr>
      </w:pPr>
      <w:r w:rsidRPr="005E076E">
        <w:rPr>
          <w:rFonts w:ascii="Arial" w:hAnsi="Arial"/>
          <w:sz w:val="18"/>
        </w:rPr>
        <w:t>Additional screening for device class V beyond the requirements of device class Q shall be as specified in MIL-PRF-38535, Appendix B.</w:t>
      </w:r>
    </w:p>
    <w:p w14:paraId="41096C2D" w14:textId="77777777" w:rsidR="006808DB" w:rsidRPr="00FA5D29"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2187D4F0" w14:textId="77777777" w:rsidR="006808DB" w:rsidRPr="00FA5D29" w:rsidRDefault="006808DB" w:rsidP="006808DB">
      <w:pPr>
        <w:widowControl w:val="0"/>
        <w:ind w:left="180" w:right="180" w:firstLine="180"/>
        <w:rPr>
          <w:rFonts w:ascii="Arial" w:hAnsi="Arial"/>
          <w:sz w:val="18"/>
        </w:rPr>
      </w:pPr>
      <w:r w:rsidRPr="00FA5D29">
        <w:rPr>
          <w:rFonts w:ascii="Arial" w:hAnsi="Arial"/>
          <w:sz w:val="18"/>
        </w:rPr>
        <w:t xml:space="preserve">4.3  </w:t>
      </w:r>
      <w:r w:rsidRPr="006D4B50">
        <w:rPr>
          <w:rFonts w:ascii="Arial" w:hAnsi="Arial"/>
          <w:sz w:val="18"/>
          <w:u w:val="single"/>
        </w:rPr>
        <w:t>Qualification inspection for device classes Q and V</w:t>
      </w:r>
      <w:r w:rsidRPr="006D4B50">
        <w:rPr>
          <w:rFonts w:ascii="Arial" w:hAnsi="Arial"/>
          <w:sz w:val="18"/>
        </w:rPr>
        <w:t>.  Qualification inspection for device classes Q and V shall be in accordance with MIL-PRF-38535.  Inspections to be performed shall be those specified in MIL-PRF-38535 and herein for groups A, B, C, D, and E inspections (see 4.4.1 through 4.4.4).</w:t>
      </w:r>
    </w:p>
    <w:p w14:paraId="7300C5D0" w14:textId="77777777" w:rsidR="006808DB" w:rsidRPr="00FA5D29"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7FB1B977" w14:textId="313EDDB0" w:rsidR="006808DB" w:rsidRDefault="006808DB" w:rsidP="006808DB">
      <w:pPr>
        <w:widowControl w:val="0"/>
        <w:ind w:left="180" w:right="180" w:firstLine="180"/>
        <w:rPr>
          <w:rFonts w:ascii="Arial" w:hAnsi="Arial"/>
          <w:sz w:val="18"/>
        </w:rPr>
      </w:pPr>
      <w:r w:rsidRPr="00921A3E">
        <w:rPr>
          <w:rFonts w:ascii="Arial" w:hAnsi="Arial"/>
          <w:sz w:val="18"/>
        </w:rPr>
        <w:t xml:space="preserve">4.4  </w:t>
      </w:r>
      <w:r w:rsidRPr="00921A3E">
        <w:rPr>
          <w:rFonts w:ascii="Arial" w:hAnsi="Arial"/>
          <w:sz w:val="18"/>
          <w:u w:val="single"/>
        </w:rPr>
        <w:t>Conformance inspection</w:t>
      </w:r>
      <w:r w:rsidRPr="00921A3E">
        <w:rPr>
          <w:rFonts w:ascii="Arial" w:hAnsi="Arial"/>
          <w:sz w:val="18"/>
        </w:rPr>
        <w:t xml:space="preserve">.  </w:t>
      </w:r>
      <w:r>
        <w:rPr>
          <w:rFonts w:ascii="Arial" w:hAnsi="Arial"/>
          <w:sz w:val="18"/>
        </w:rPr>
        <w:t>Technology conformance inspection for classes Q and V shall be in accordance with MIL-PRF-38535 including groups A, B, C, D, and E inspections and as specified</w:t>
      </w:r>
      <w:r w:rsidR="00DE2C0F">
        <w:rPr>
          <w:rFonts w:ascii="Arial" w:hAnsi="Arial"/>
          <w:sz w:val="18"/>
        </w:rPr>
        <w:t>.</w:t>
      </w:r>
    </w:p>
    <w:p w14:paraId="602502A3" w14:textId="77777777" w:rsidR="006808DB"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06E32386" w14:textId="77777777" w:rsidR="006808DB" w:rsidRDefault="006808DB" w:rsidP="006808DB">
      <w:pPr>
        <w:widowControl w:val="0"/>
        <w:ind w:left="180" w:right="180" w:firstLine="180"/>
        <w:rPr>
          <w:rFonts w:ascii="Arial" w:hAnsi="Arial"/>
          <w:sz w:val="18"/>
        </w:rPr>
      </w:pPr>
      <w:r>
        <w:rPr>
          <w:rFonts w:ascii="Arial" w:hAnsi="Arial"/>
          <w:sz w:val="18"/>
        </w:rPr>
        <w:t xml:space="preserve">4.4.1  </w:t>
      </w:r>
      <w:r>
        <w:rPr>
          <w:rFonts w:ascii="Arial" w:hAnsi="Arial"/>
          <w:sz w:val="18"/>
          <w:u w:val="single"/>
        </w:rPr>
        <w:t>Group A inspection</w:t>
      </w:r>
      <w:r>
        <w:rPr>
          <w:rFonts w:ascii="Arial" w:hAnsi="Arial"/>
          <w:sz w:val="18"/>
        </w:rPr>
        <w:t>.</w:t>
      </w:r>
    </w:p>
    <w:p w14:paraId="52D68C44" w14:textId="77777777" w:rsidR="006808DB"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0BCFFC93" w14:textId="77777777" w:rsidR="006808DB" w:rsidRPr="00710EF3" w:rsidRDefault="006808DB" w:rsidP="006808DB">
      <w:pPr>
        <w:pStyle w:val="ListParagraph"/>
        <w:widowControl w:val="0"/>
        <w:numPr>
          <w:ilvl w:val="0"/>
          <w:numId w:val="5"/>
        </w:numPr>
        <w:tabs>
          <w:tab w:val="left" w:pos="208"/>
          <w:tab w:val="left" w:pos="388"/>
          <w:tab w:val="left" w:pos="900"/>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hanging="540"/>
        <w:rPr>
          <w:rFonts w:ascii="Arial" w:hAnsi="Arial"/>
          <w:sz w:val="18"/>
        </w:rPr>
      </w:pPr>
      <w:r w:rsidRPr="00710EF3">
        <w:rPr>
          <w:rFonts w:ascii="Arial" w:hAnsi="Arial"/>
          <w:sz w:val="18"/>
        </w:rPr>
        <w:t>Tests shall be as specified in table II herein.</w:t>
      </w:r>
    </w:p>
    <w:p w14:paraId="45194E25" w14:textId="77777777" w:rsidR="006808DB"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rPr>
          <w:rFonts w:ascii="Arial" w:hAnsi="Arial"/>
          <w:sz w:val="18"/>
        </w:rPr>
      </w:pPr>
    </w:p>
    <w:p w14:paraId="76D7CADD" w14:textId="6C7C5107" w:rsidR="006808DB" w:rsidRPr="00135BF8" w:rsidRDefault="006808DB" w:rsidP="006808DB">
      <w:pPr>
        <w:pStyle w:val="ListParagraph"/>
        <w:widowControl w:val="0"/>
        <w:numPr>
          <w:ilvl w:val="0"/>
          <w:numId w:val="5"/>
        </w:numPr>
        <w:tabs>
          <w:tab w:val="left" w:pos="208"/>
          <w:tab w:val="left" w:pos="388"/>
          <w:tab w:val="left" w:pos="900"/>
          <w:tab w:val="left" w:pos="2548"/>
          <w:tab w:val="left" w:pos="3268"/>
          <w:tab w:val="left" w:pos="3988"/>
          <w:tab w:val="left" w:pos="4708"/>
          <w:tab w:val="left" w:pos="5428"/>
          <w:tab w:val="left" w:pos="6148"/>
          <w:tab w:val="left" w:pos="6868"/>
          <w:tab w:val="left" w:pos="7588"/>
          <w:tab w:val="left" w:pos="8308"/>
          <w:tab w:val="left" w:pos="9028"/>
          <w:tab w:val="left" w:pos="9748"/>
        </w:tabs>
        <w:ind w:left="900"/>
        <w:rPr>
          <w:rFonts w:ascii="Arial" w:hAnsi="Arial"/>
          <w:sz w:val="18"/>
        </w:rPr>
      </w:pPr>
      <w:r w:rsidRPr="00135BF8">
        <w:rPr>
          <w:rFonts w:ascii="Arial" w:hAnsi="Arial"/>
          <w:sz w:val="18"/>
        </w:rPr>
        <w:t>For device classes Q and V,</w:t>
      </w:r>
      <w:r>
        <w:rPr>
          <w:rFonts w:ascii="Arial" w:hAnsi="Arial"/>
          <w:sz w:val="18"/>
        </w:rPr>
        <w:t xml:space="preserve"> </w:t>
      </w:r>
      <w:r w:rsidRPr="00135BF8">
        <w:rPr>
          <w:rFonts w:ascii="Arial" w:hAnsi="Arial"/>
          <w:sz w:val="18"/>
        </w:rPr>
        <w:t>subgroups 7 and 8 shall include verifying the functionality of the device.</w:t>
      </w:r>
    </w:p>
    <w:p w14:paraId="4F8E6FED" w14:textId="77777777" w:rsidR="006808DB" w:rsidRDefault="006808DB" w:rsidP="006808DB">
      <w:pPr>
        <w:rPr>
          <w:rFonts w:ascii="Arial" w:hAnsi="Arial"/>
          <w:sz w:val="18"/>
        </w:rPr>
      </w:pPr>
      <w:r>
        <w:rPr>
          <w:rFonts w:ascii="Arial" w:hAnsi="Arial"/>
          <w:sz w:val="18"/>
        </w:rPr>
        <w:br w:type="page"/>
      </w:r>
    </w:p>
    <w:p w14:paraId="4B70FE17" w14:textId="77777777" w:rsidR="006808DB" w:rsidRDefault="006808DB" w:rsidP="006808DB">
      <w:pPr>
        <w:widowControl w:val="0"/>
        <w:tabs>
          <w:tab w:val="center" w:pos="5112"/>
          <w:tab w:val="left" w:pos="5428"/>
          <w:tab w:val="left" w:pos="6148"/>
          <w:tab w:val="left" w:pos="6868"/>
          <w:tab w:val="left" w:pos="7588"/>
          <w:tab w:val="left" w:pos="8308"/>
          <w:tab w:val="left" w:pos="9028"/>
          <w:tab w:val="left" w:pos="9748"/>
        </w:tabs>
        <w:jc w:val="center"/>
        <w:rPr>
          <w:rFonts w:ascii="Arial" w:hAnsi="Arial"/>
          <w:sz w:val="18"/>
        </w:rPr>
      </w:pPr>
    </w:p>
    <w:p w14:paraId="2668C9D1" w14:textId="3D7BA4E0" w:rsidR="006808DB" w:rsidRDefault="006808DB" w:rsidP="006808DB">
      <w:pPr>
        <w:widowControl w:val="0"/>
        <w:tabs>
          <w:tab w:val="center" w:pos="5112"/>
          <w:tab w:val="left" w:pos="5428"/>
          <w:tab w:val="left" w:pos="6148"/>
          <w:tab w:val="left" w:pos="6868"/>
          <w:tab w:val="left" w:pos="7588"/>
          <w:tab w:val="left" w:pos="8308"/>
          <w:tab w:val="left" w:pos="9028"/>
          <w:tab w:val="left" w:pos="9748"/>
        </w:tabs>
        <w:jc w:val="center"/>
        <w:rPr>
          <w:rFonts w:ascii="Arial" w:hAnsi="Arial"/>
          <w:sz w:val="18"/>
        </w:rPr>
      </w:pPr>
      <w:r>
        <w:rPr>
          <w:rFonts w:ascii="Arial" w:hAnsi="Arial"/>
          <w:sz w:val="18"/>
        </w:rPr>
        <w:t xml:space="preserve">TABLE II.  </w:t>
      </w:r>
      <w:r>
        <w:rPr>
          <w:rFonts w:ascii="Arial" w:hAnsi="Arial"/>
          <w:sz w:val="18"/>
          <w:u w:val="single"/>
        </w:rPr>
        <w:t>Electrical test requirements</w:t>
      </w:r>
      <w:r>
        <w:rPr>
          <w:rFonts w:ascii="Arial" w:hAnsi="Arial"/>
          <w:sz w:val="18"/>
        </w:rPr>
        <w:t>.</w:t>
      </w:r>
    </w:p>
    <w:p w14:paraId="1D130DED" w14:textId="77777777" w:rsidR="006808DB"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208"/>
        <w:rPr>
          <w:rFonts w:ascii="Arial" w:hAnsi="Arial"/>
          <w:sz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700"/>
        <w:gridCol w:w="2860"/>
      </w:tblGrid>
      <w:tr w:rsidR="00607591" w14:paraId="55A8ABEA" w14:textId="77777777" w:rsidTr="005C069A">
        <w:trPr>
          <w:jc w:val="center"/>
        </w:trPr>
        <w:tc>
          <w:tcPr>
            <w:tcW w:w="2700" w:type="dxa"/>
            <w:tcBorders>
              <w:top w:val="single" w:sz="6" w:space="0" w:color="000000"/>
              <w:left w:val="single" w:sz="6" w:space="0" w:color="000000"/>
              <w:bottom w:val="nil"/>
              <w:right w:val="single" w:sz="6" w:space="0" w:color="000000"/>
            </w:tcBorders>
            <w:hideMark/>
          </w:tcPr>
          <w:p w14:paraId="6BEF4EA2" w14:textId="77777777" w:rsidR="00607591" w:rsidRDefault="00607591" w:rsidP="00607591">
            <w:pPr>
              <w:widowControl w:val="0"/>
              <w:tabs>
                <w:tab w:val="center" w:pos="1230"/>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Test requirements</w:t>
            </w:r>
          </w:p>
        </w:tc>
        <w:tc>
          <w:tcPr>
            <w:tcW w:w="2860" w:type="dxa"/>
            <w:tcBorders>
              <w:top w:val="single" w:sz="6" w:space="0" w:color="000000"/>
              <w:left w:val="single" w:sz="6" w:space="0" w:color="000000"/>
              <w:bottom w:val="nil"/>
              <w:right w:val="single" w:sz="6" w:space="0" w:color="000000"/>
            </w:tcBorders>
            <w:hideMark/>
          </w:tcPr>
          <w:p w14:paraId="730AE981" w14:textId="04ACF9B2" w:rsidR="005C069A" w:rsidRDefault="00607591" w:rsidP="005C069A">
            <w:pPr>
              <w:widowControl w:val="0"/>
              <w:tabs>
                <w:tab w:val="center" w:pos="1264"/>
                <w:tab w:val="left" w:pos="2231"/>
                <w:tab w:val="left" w:pos="5597"/>
                <w:tab w:val="left" w:pos="8567"/>
              </w:tabs>
              <w:spacing w:before="40"/>
              <w:jc w:val="center"/>
              <w:rPr>
                <w:rFonts w:ascii="Arial" w:hAnsi="Arial"/>
                <w:sz w:val="18"/>
              </w:rPr>
            </w:pPr>
            <w:r w:rsidRPr="00E02312">
              <w:rPr>
                <w:rFonts w:ascii="Arial" w:hAnsi="Arial"/>
                <w:sz w:val="18"/>
              </w:rPr>
              <w:t>Subgroups</w:t>
            </w:r>
          </w:p>
          <w:p w14:paraId="006AACF7" w14:textId="09007EBE" w:rsidR="00607591" w:rsidRPr="00E02312" w:rsidRDefault="00607591" w:rsidP="005C069A">
            <w:pPr>
              <w:widowControl w:val="0"/>
              <w:tabs>
                <w:tab w:val="center" w:pos="1264"/>
                <w:tab w:val="left" w:pos="2231"/>
                <w:tab w:val="left" w:pos="5597"/>
                <w:tab w:val="left" w:pos="8567"/>
              </w:tabs>
              <w:spacing w:before="40"/>
              <w:jc w:val="center"/>
              <w:rPr>
                <w:rFonts w:ascii="Arial" w:hAnsi="Arial"/>
                <w:sz w:val="18"/>
              </w:rPr>
            </w:pPr>
            <w:r w:rsidRPr="00E02312">
              <w:rPr>
                <w:rFonts w:ascii="Arial" w:hAnsi="Arial"/>
                <w:sz w:val="18"/>
              </w:rPr>
              <w:t>(in accordance with</w:t>
            </w:r>
          </w:p>
          <w:p w14:paraId="721BADCB" w14:textId="77777777" w:rsidR="005C069A" w:rsidRDefault="00607591" w:rsidP="005C069A">
            <w:pPr>
              <w:widowControl w:val="0"/>
              <w:tabs>
                <w:tab w:val="center" w:pos="1264"/>
                <w:tab w:val="left" w:pos="2231"/>
                <w:tab w:val="left" w:pos="5597"/>
                <w:tab w:val="left" w:pos="8567"/>
              </w:tabs>
              <w:spacing w:before="40"/>
              <w:jc w:val="center"/>
              <w:rPr>
                <w:rFonts w:ascii="Arial" w:hAnsi="Arial"/>
                <w:sz w:val="18"/>
              </w:rPr>
            </w:pPr>
            <w:r w:rsidRPr="00E02312">
              <w:rPr>
                <w:rFonts w:ascii="Arial" w:hAnsi="Arial"/>
                <w:sz w:val="18"/>
              </w:rPr>
              <w:t>MIL-STD-883,</w:t>
            </w:r>
          </w:p>
          <w:p w14:paraId="7A84D9E9" w14:textId="7AF3D0A4" w:rsidR="00607591" w:rsidRDefault="00607591" w:rsidP="005C069A">
            <w:pPr>
              <w:widowControl w:val="0"/>
              <w:tabs>
                <w:tab w:val="center" w:pos="1264"/>
                <w:tab w:val="left" w:pos="2231"/>
                <w:tab w:val="left" w:pos="5597"/>
                <w:tab w:val="left" w:pos="8567"/>
              </w:tabs>
              <w:spacing w:before="40"/>
              <w:jc w:val="center"/>
              <w:rPr>
                <w:rFonts w:ascii="Arial" w:hAnsi="Arial"/>
                <w:sz w:val="18"/>
              </w:rPr>
            </w:pPr>
            <w:r w:rsidRPr="00E02312">
              <w:rPr>
                <w:rFonts w:ascii="Arial" w:hAnsi="Arial"/>
                <w:sz w:val="18"/>
              </w:rPr>
              <w:t>method 5005,</w:t>
            </w:r>
            <w:r w:rsidR="005C069A">
              <w:rPr>
                <w:rFonts w:ascii="Arial" w:hAnsi="Arial"/>
                <w:sz w:val="18"/>
              </w:rPr>
              <w:t xml:space="preserve"> </w:t>
            </w:r>
            <w:r w:rsidRPr="00E02312">
              <w:rPr>
                <w:rFonts w:ascii="Arial" w:hAnsi="Arial"/>
                <w:sz w:val="18"/>
              </w:rPr>
              <w:t>table I)</w:t>
            </w:r>
          </w:p>
        </w:tc>
      </w:tr>
    </w:tbl>
    <w:p w14:paraId="234119F6" w14:textId="138DB881" w:rsidR="00607591" w:rsidRPr="00607591" w:rsidRDefault="00607591">
      <w:pPr>
        <w:rPr>
          <w:rFonts w:ascii="Arial" w:hAnsi="Arial" w:cs="Arial"/>
          <w:vanish/>
          <w:sz w:val="18"/>
          <w:szCs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700"/>
        <w:gridCol w:w="1463"/>
        <w:gridCol w:w="1397"/>
      </w:tblGrid>
      <w:tr w:rsidR="00607591" w14:paraId="29A541F8" w14:textId="77777777" w:rsidTr="00607591">
        <w:trPr>
          <w:jc w:val="center"/>
        </w:trPr>
        <w:tc>
          <w:tcPr>
            <w:tcW w:w="2700" w:type="dxa"/>
            <w:tcBorders>
              <w:top w:val="nil"/>
              <w:left w:val="single" w:sz="6" w:space="0" w:color="000000"/>
              <w:bottom w:val="single" w:sz="6" w:space="0" w:color="000000"/>
              <w:right w:val="single" w:sz="6" w:space="0" w:color="000000"/>
            </w:tcBorders>
          </w:tcPr>
          <w:p w14:paraId="42D81BFB" w14:textId="366030E9"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p>
        </w:tc>
        <w:tc>
          <w:tcPr>
            <w:tcW w:w="1463" w:type="dxa"/>
            <w:tcBorders>
              <w:top w:val="single" w:sz="6" w:space="0" w:color="000000"/>
              <w:left w:val="single" w:sz="6" w:space="0" w:color="000000"/>
              <w:bottom w:val="single" w:sz="6" w:space="0" w:color="000000"/>
              <w:right w:val="single" w:sz="6" w:space="0" w:color="000000"/>
            </w:tcBorders>
            <w:hideMark/>
          </w:tcPr>
          <w:p w14:paraId="5415C5FB" w14:textId="77777777" w:rsidR="00607591" w:rsidRDefault="00607591">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Device</w:t>
            </w:r>
          </w:p>
          <w:p w14:paraId="62591F06" w14:textId="77777777" w:rsidR="00607591" w:rsidRDefault="00607591">
            <w:pPr>
              <w:widowControl w:val="0"/>
              <w:tabs>
                <w:tab w:val="center" w:pos="600"/>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class Q</w:t>
            </w:r>
          </w:p>
        </w:tc>
        <w:tc>
          <w:tcPr>
            <w:tcW w:w="1397" w:type="dxa"/>
            <w:tcBorders>
              <w:top w:val="single" w:sz="6" w:space="0" w:color="000000"/>
              <w:left w:val="single" w:sz="6" w:space="0" w:color="000000"/>
              <w:bottom w:val="single" w:sz="6" w:space="0" w:color="000000"/>
              <w:right w:val="single" w:sz="6" w:space="0" w:color="000000"/>
            </w:tcBorders>
            <w:hideMark/>
          </w:tcPr>
          <w:p w14:paraId="10081827" w14:textId="77777777" w:rsidR="00607591" w:rsidRDefault="00607591">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Device</w:t>
            </w:r>
          </w:p>
          <w:p w14:paraId="21934405" w14:textId="77777777" w:rsidR="00607591" w:rsidRDefault="00607591">
            <w:pPr>
              <w:widowControl w:val="0"/>
              <w:tabs>
                <w:tab w:val="center" w:pos="555"/>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jc w:val="center"/>
              <w:rPr>
                <w:rFonts w:ascii="Arial" w:hAnsi="Arial"/>
                <w:sz w:val="18"/>
              </w:rPr>
            </w:pPr>
            <w:r>
              <w:rPr>
                <w:rFonts w:ascii="Arial" w:hAnsi="Arial"/>
                <w:sz w:val="18"/>
              </w:rPr>
              <w:t>class V</w:t>
            </w:r>
          </w:p>
        </w:tc>
      </w:tr>
      <w:tr w:rsidR="00607591" w14:paraId="43B3058E" w14:textId="77777777" w:rsidTr="00314E15">
        <w:trPr>
          <w:jc w:val="center"/>
        </w:trPr>
        <w:tc>
          <w:tcPr>
            <w:tcW w:w="2700" w:type="dxa"/>
            <w:tcBorders>
              <w:top w:val="single" w:sz="6" w:space="0" w:color="000000"/>
              <w:left w:val="single" w:sz="6" w:space="0" w:color="000000"/>
              <w:bottom w:val="single" w:sz="6" w:space="0" w:color="000000"/>
              <w:right w:val="single" w:sz="6" w:space="0" w:color="000000"/>
            </w:tcBorders>
            <w:hideMark/>
          </w:tcPr>
          <w:p w14:paraId="43E08BE1"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Interim electrical</w:t>
            </w:r>
          </w:p>
          <w:p w14:paraId="186306D7"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4.2)</w:t>
            </w:r>
          </w:p>
        </w:tc>
        <w:tc>
          <w:tcPr>
            <w:tcW w:w="1463" w:type="dxa"/>
            <w:tcBorders>
              <w:top w:val="single" w:sz="6" w:space="0" w:color="000000"/>
              <w:left w:val="single" w:sz="6" w:space="0" w:color="000000"/>
              <w:bottom w:val="single" w:sz="6" w:space="0" w:color="000000"/>
              <w:right w:val="single" w:sz="6" w:space="0" w:color="000000"/>
            </w:tcBorders>
          </w:tcPr>
          <w:p w14:paraId="61840F4A"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224B7422"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607591" w14:paraId="21CE60BE" w14:textId="77777777" w:rsidTr="00314E15">
        <w:trPr>
          <w:jc w:val="center"/>
        </w:trPr>
        <w:tc>
          <w:tcPr>
            <w:tcW w:w="2700" w:type="dxa"/>
            <w:tcBorders>
              <w:top w:val="single" w:sz="6" w:space="0" w:color="000000"/>
              <w:left w:val="single" w:sz="6" w:space="0" w:color="000000"/>
              <w:bottom w:val="single" w:sz="6" w:space="0" w:color="000000"/>
              <w:right w:val="single" w:sz="6" w:space="0" w:color="000000"/>
            </w:tcBorders>
            <w:hideMark/>
          </w:tcPr>
          <w:p w14:paraId="45E9042F"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Final electrical</w:t>
            </w:r>
          </w:p>
          <w:p w14:paraId="1752529F"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4.2)</w:t>
            </w:r>
          </w:p>
        </w:tc>
        <w:tc>
          <w:tcPr>
            <w:tcW w:w="1463" w:type="dxa"/>
            <w:tcBorders>
              <w:top w:val="single" w:sz="6" w:space="0" w:color="000000"/>
              <w:left w:val="single" w:sz="6" w:space="0" w:color="000000"/>
              <w:bottom w:val="single" w:sz="6" w:space="0" w:color="000000"/>
              <w:right w:val="single" w:sz="6" w:space="0" w:color="000000"/>
            </w:tcBorders>
            <w:hideMark/>
          </w:tcPr>
          <w:p w14:paraId="2A9C5FC9" w14:textId="77777777" w:rsidR="00607591" w:rsidRPr="005C069A"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r w:rsidRPr="005C069A">
              <w:rPr>
                <w:rFonts w:ascii="Arial" w:hAnsi="Arial"/>
                <w:color w:val="FF0000"/>
                <w:sz w:val="18"/>
                <w:u w:val="single"/>
              </w:rPr>
              <w:t>1</w:t>
            </w:r>
            <w:r w:rsidRPr="005C069A">
              <w:rPr>
                <w:rFonts w:ascii="Arial" w:hAnsi="Arial"/>
                <w:color w:val="FF0000"/>
                <w:sz w:val="18"/>
              </w:rPr>
              <w:t>/</w:t>
            </w:r>
          </w:p>
        </w:tc>
        <w:tc>
          <w:tcPr>
            <w:tcW w:w="1397" w:type="dxa"/>
            <w:tcBorders>
              <w:top w:val="single" w:sz="6" w:space="0" w:color="000000"/>
              <w:left w:val="single" w:sz="6" w:space="0" w:color="000000"/>
              <w:bottom w:val="single" w:sz="6" w:space="0" w:color="000000"/>
              <w:right w:val="single" w:sz="6" w:space="0" w:color="000000"/>
            </w:tcBorders>
            <w:hideMark/>
          </w:tcPr>
          <w:p w14:paraId="4C137723" w14:textId="77777777" w:rsidR="00607591" w:rsidRPr="005C069A"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color w:val="FF0000"/>
                <w:sz w:val="18"/>
              </w:rPr>
            </w:pPr>
            <w:r w:rsidRPr="005C069A">
              <w:rPr>
                <w:rFonts w:ascii="Arial" w:hAnsi="Arial"/>
                <w:color w:val="FF0000"/>
                <w:sz w:val="18"/>
                <w:u w:val="single"/>
              </w:rPr>
              <w:t>2</w:t>
            </w:r>
            <w:r w:rsidRPr="005C069A">
              <w:rPr>
                <w:rFonts w:ascii="Arial" w:hAnsi="Arial"/>
                <w:color w:val="FF0000"/>
                <w:sz w:val="18"/>
              </w:rPr>
              <w:t>/</w:t>
            </w:r>
          </w:p>
        </w:tc>
      </w:tr>
      <w:tr w:rsidR="00607591" w14:paraId="4BE98C2B" w14:textId="77777777" w:rsidTr="00314E15">
        <w:trPr>
          <w:jc w:val="center"/>
        </w:trPr>
        <w:tc>
          <w:tcPr>
            <w:tcW w:w="2700" w:type="dxa"/>
            <w:tcBorders>
              <w:top w:val="single" w:sz="6" w:space="0" w:color="000000"/>
              <w:left w:val="single" w:sz="6" w:space="0" w:color="000000"/>
              <w:bottom w:val="single" w:sz="6" w:space="0" w:color="000000"/>
              <w:right w:val="single" w:sz="6" w:space="0" w:color="000000"/>
            </w:tcBorders>
            <w:hideMark/>
          </w:tcPr>
          <w:p w14:paraId="05622980"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A test</w:t>
            </w:r>
          </w:p>
          <w:p w14:paraId="21DECA20"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requirements (see 4.4)</w:t>
            </w:r>
          </w:p>
        </w:tc>
        <w:tc>
          <w:tcPr>
            <w:tcW w:w="1463" w:type="dxa"/>
            <w:tcBorders>
              <w:top w:val="single" w:sz="6" w:space="0" w:color="000000"/>
              <w:left w:val="single" w:sz="6" w:space="0" w:color="000000"/>
              <w:bottom w:val="single" w:sz="6" w:space="0" w:color="000000"/>
              <w:right w:val="single" w:sz="6" w:space="0" w:color="000000"/>
            </w:tcBorders>
          </w:tcPr>
          <w:p w14:paraId="54B8B892"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4D8D9713"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607591" w14:paraId="4BCE7CA2" w14:textId="77777777" w:rsidTr="00314E15">
        <w:trPr>
          <w:jc w:val="center"/>
        </w:trPr>
        <w:tc>
          <w:tcPr>
            <w:tcW w:w="2700" w:type="dxa"/>
            <w:tcBorders>
              <w:top w:val="single" w:sz="6" w:space="0" w:color="000000"/>
              <w:left w:val="single" w:sz="6" w:space="0" w:color="000000"/>
              <w:bottom w:val="single" w:sz="6" w:space="0" w:color="000000"/>
              <w:right w:val="single" w:sz="6" w:space="0" w:color="000000"/>
            </w:tcBorders>
            <w:hideMark/>
          </w:tcPr>
          <w:p w14:paraId="59B32669"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C end-point electrical</w:t>
            </w:r>
          </w:p>
          <w:p w14:paraId="48D56D59"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463" w:type="dxa"/>
            <w:tcBorders>
              <w:top w:val="single" w:sz="6" w:space="0" w:color="000000"/>
              <w:left w:val="single" w:sz="6" w:space="0" w:color="000000"/>
              <w:bottom w:val="single" w:sz="6" w:space="0" w:color="000000"/>
              <w:right w:val="single" w:sz="6" w:space="0" w:color="000000"/>
            </w:tcBorders>
          </w:tcPr>
          <w:p w14:paraId="6D96CE10"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4D6C38DE"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607591" w14:paraId="47658B0D" w14:textId="77777777" w:rsidTr="00314E15">
        <w:trPr>
          <w:jc w:val="center"/>
        </w:trPr>
        <w:tc>
          <w:tcPr>
            <w:tcW w:w="2700" w:type="dxa"/>
            <w:tcBorders>
              <w:top w:val="single" w:sz="6" w:space="0" w:color="000000"/>
              <w:left w:val="single" w:sz="6" w:space="0" w:color="000000"/>
              <w:bottom w:val="single" w:sz="6" w:space="0" w:color="000000"/>
              <w:right w:val="single" w:sz="6" w:space="0" w:color="000000"/>
            </w:tcBorders>
            <w:hideMark/>
          </w:tcPr>
          <w:p w14:paraId="4B90207A"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D end-point electrical</w:t>
            </w:r>
          </w:p>
          <w:p w14:paraId="733AC90D"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463" w:type="dxa"/>
            <w:tcBorders>
              <w:top w:val="single" w:sz="6" w:space="0" w:color="000000"/>
              <w:left w:val="single" w:sz="6" w:space="0" w:color="000000"/>
              <w:bottom w:val="single" w:sz="6" w:space="0" w:color="000000"/>
              <w:right w:val="single" w:sz="6" w:space="0" w:color="000000"/>
            </w:tcBorders>
          </w:tcPr>
          <w:p w14:paraId="7B345227"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2140A0CD"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r w:rsidR="00607591" w14:paraId="3AB92120" w14:textId="77777777" w:rsidTr="00314E15">
        <w:trPr>
          <w:jc w:val="center"/>
        </w:trPr>
        <w:tc>
          <w:tcPr>
            <w:tcW w:w="2700" w:type="dxa"/>
            <w:tcBorders>
              <w:top w:val="single" w:sz="6" w:space="0" w:color="000000"/>
              <w:left w:val="single" w:sz="6" w:space="0" w:color="000000"/>
              <w:bottom w:val="single" w:sz="6" w:space="0" w:color="000000"/>
              <w:right w:val="single" w:sz="6" w:space="0" w:color="000000"/>
            </w:tcBorders>
            <w:hideMark/>
          </w:tcPr>
          <w:p w14:paraId="1D943C81"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Group E end-point electrical</w:t>
            </w:r>
          </w:p>
          <w:p w14:paraId="5AE1DEFA"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r>
              <w:rPr>
                <w:rFonts w:ascii="Arial" w:hAnsi="Arial"/>
                <w:sz w:val="18"/>
              </w:rPr>
              <w:t xml:space="preserve">  parameters (see 4.4)</w:t>
            </w:r>
          </w:p>
        </w:tc>
        <w:tc>
          <w:tcPr>
            <w:tcW w:w="1463" w:type="dxa"/>
            <w:tcBorders>
              <w:top w:val="single" w:sz="6" w:space="0" w:color="000000"/>
              <w:left w:val="single" w:sz="6" w:space="0" w:color="000000"/>
              <w:bottom w:val="single" w:sz="6" w:space="0" w:color="000000"/>
              <w:right w:val="single" w:sz="6" w:space="0" w:color="000000"/>
            </w:tcBorders>
          </w:tcPr>
          <w:p w14:paraId="35E03CA8"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c>
          <w:tcPr>
            <w:tcW w:w="1397" w:type="dxa"/>
            <w:tcBorders>
              <w:top w:val="single" w:sz="6" w:space="0" w:color="000000"/>
              <w:left w:val="single" w:sz="6" w:space="0" w:color="000000"/>
              <w:bottom w:val="single" w:sz="6" w:space="0" w:color="000000"/>
              <w:right w:val="single" w:sz="6" w:space="0" w:color="000000"/>
            </w:tcBorders>
          </w:tcPr>
          <w:p w14:paraId="7683D617" w14:textId="77777777" w:rsidR="00607591" w:rsidRDefault="00607591">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spacing w:before="40"/>
              <w:rPr>
                <w:rFonts w:ascii="Arial" w:hAnsi="Arial"/>
                <w:sz w:val="18"/>
              </w:rPr>
            </w:pPr>
          </w:p>
        </w:tc>
      </w:tr>
    </w:tbl>
    <w:p w14:paraId="6050B110" w14:textId="77777777" w:rsidR="006808DB"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208"/>
        <w:rPr>
          <w:rFonts w:ascii="Arial" w:hAnsi="Arial"/>
          <w:sz w:val="18"/>
        </w:rPr>
      </w:pPr>
    </w:p>
    <w:p w14:paraId="12A5AC59" w14:textId="77777777" w:rsidR="006808DB" w:rsidRPr="00607591"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1710"/>
        <w:rPr>
          <w:rFonts w:ascii="Arial" w:hAnsi="Arial"/>
          <w:color w:val="FF0000"/>
          <w:sz w:val="18"/>
        </w:rPr>
      </w:pPr>
      <w:r w:rsidRPr="00607591">
        <w:rPr>
          <w:rFonts w:ascii="Arial" w:hAnsi="Arial"/>
          <w:color w:val="FF0000"/>
          <w:sz w:val="18"/>
        </w:rPr>
        <w:t xml:space="preserve"> </w:t>
      </w:r>
      <w:r w:rsidRPr="00607591">
        <w:rPr>
          <w:rFonts w:ascii="Arial" w:hAnsi="Arial"/>
          <w:color w:val="FF0000"/>
          <w:sz w:val="18"/>
          <w:u w:val="single"/>
        </w:rPr>
        <w:t>1</w:t>
      </w:r>
      <w:r w:rsidRPr="00607591">
        <w:rPr>
          <w:rFonts w:ascii="Arial" w:hAnsi="Arial"/>
          <w:color w:val="FF0000"/>
          <w:sz w:val="18"/>
        </w:rPr>
        <w:t>/  PDA applies to subgroup 1.</w:t>
      </w:r>
    </w:p>
    <w:p w14:paraId="78D19DA2" w14:textId="05105897" w:rsidR="006808DB" w:rsidRPr="00607591" w:rsidRDefault="006808DB" w:rsidP="006808DB">
      <w:pPr>
        <w:widowControl w:val="0"/>
        <w:tabs>
          <w:tab w:val="left" w:pos="208"/>
          <w:tab w:val="left" w:pos="388"/>
          <w:tab w:val="left" w:pos="748"/>
          <w:tab w:val="left" w:pos="1108"/>
          <w:tab w:val="left" w:pos="2548"/>
          <w:tab w:val="left" w:pos="3268"/>
          <w:tab w:val="left" w:pos="3988"/>
          <w:tab w:val="left" w:pos="4708"/>
          <w:tab w:val="left" w:pos="5428"/>
          <w:tab w:val="left" w:pos="6148"/>
          <w:tab w:val="left" w:pos="6868"/>
          <w:tab w:val="left" w:pos="7588"/>
          <w:tab w:val="left" w:pos="8308"/>
          <w:tab w:val="left" w:pos="9028"/>
          <w:tab w:val="left" w:pos="9748"/>
        </w:tabs>
        <w:ind w:firstLine="1710"/>
        <w:rPr>
          <w:rFonts w:ascii="Arial" w:hAnsi="Arial"/>
          <w:color w:val="FF0000"/>
          <w:sz w:val="18"/>
        </w:rPr>
      </w:pPr>
      <w:r w:rsidRPr="00607591">
        <w:rPr>
          <w:rFonts w:ascii="Arial" w:hAnsi="Arial"/>
          <w:color w:val="FF0000"/>
          <w:sz w:val="18"/>
        </w:rPr>
        <w:t xml:space="preserve"> </w:t>
      </w:r>
      <w:r w:rsidRPr="00607591">
        <w:rPr>
          <w:rFonts w:ascii="Arial" w:hAnsi="Arial"/>
          <w:color w:val="FF0000"/>
          <w:sz w:val="18"/>
          <w:u w:val="single"/>
        </w:rPr>
        <w:t>2</w:t>
      </w:r>
      <w:r w:rsidRPr="00607591">
        <w:rPr>
          <w:rFonts w:ascii="Arial" w:hAnsi="Arial"/>
          <w:color w:val="FF0000"/>
          <w:sz w:val="18"/>
        </w:rPr>
        <w:t>/  PDA applies to subgroups 1 and 7.</w:t>
      </w:r>
    </w:p>
    <w:p w14:paraId="1C993EBF" w14:textId="77777777" w:rsidR="006808DB" w:rsidRDefault="006808DB" w:rsidP="00EE0A25">
      <w:pPr>
        <w:widowControl w:val="0"/>
        <w:tabs>
          <w:tab w:val="left" w:pos="172"/>
          <w:tab w:val="left" w:pos="345"/>
          <w:tab w:val="left" w:pos="518"/>
          <w:tab w:val="left" w:pos="691"/>
          <w:tab w:val="left" w:pos="950"/>
        </w:tabs>
        <w:ind w:left="344"/>
        <w:rPr>
          <w:rFonts w:ascii="Arial" w:hAnsi="Arial"/>
          <w:sz w:val="18"/>
        </w:rPr>
      </w:pPr>
    </w:p>
    <w:p w14:paraId="3E08F8A2" w14:textId="77777777" w:rsidR="006808DB" w:rsidRDefault="006808DB" w:rsidP="00EE0A25">
      <w:pPr>
        <w:widowControl w:val="0"/>
        <w:tabs>
          <w:tab w:val="left" w:pos="172"/>
          <w:tab w:val="left" w:pos="345"/>
          <w:tab w:val="left" w:pos="518"/>
          <w:tab w:val="left" w:pos="691"/>
          <w:tab w:val="left" w:pos="950"/>
        </w:tabs>
        <w:ind w:left="344"/>
        <w:rPr>
          <w:rFonts w:ascii="Arial" w:hAnsi="Arial"/>
          <w:sz w:val="18"/>
        </w:rPr>
      </w:pPr>
    </w:p>
    <w:p w14:paraId="7937311F" w14:textId="0AEEC1C6" w:rsidR="006808DB" w:rsidRPr="006808DB" w:rsidRDefault="006808DB" w:rsidP="006808DB">
      <w:pPr>
        <w:widowControl w:val="0"/>
        <w:tabs>
          <w:tab w:val="left" w:pos="172"/>
          <w:tab w:val="left" w:pos="345"/>
          <w:tab w:val="left" w:pos="518"/>
          <w:tab w:val="left" w:pos="691"/>
          <w:tab w:val="left" w:pos="950"/>
        </w:tabs>
        <w:ind w:left="344"/>
        <w:rPr>
          <w:rFonts w:ascii="Arial" w:hAnsi="Arial"/>
          <w:sz w:val="18"/>
        </w:rPr>
      </w:pPr>
      <w:r>
        <w:rPr>
          <w:rFonts w:ascii="Arial" w:hAnsi="Arial"/>
          <w:sz w:val="18"/>
        </w:rPr>
        <w:t xml:space="preserve">4.4.2 </w:t>
      </w:r>
      <w:r w:rsidRPr="006808DB">
        <w:rPr>
          <w:rFonts w:ascii="Arial" w:hAnsi="Arial"/>
          <w:sz w:val="18"/>
        </w:rPr>
        <w:t xml:space="preserve"> </w:t>
      </w:r>
      <w:r w:rsidRPr="006808DB">
        <w:rPr>
          <w:rFonts w:ascii="Arial" w:hAnsi="Arial"/>
          <w:sz w:val="18"/>
          <w:u w:val="single"/>
        </w:rPr>
        <w:t>Group C inspection</w:t>
      </w:r>
      <w:r w:rsidRPr="006808DB">
        <w:rPr>
          <w:rFonts w:ascii="Arial" w:hAnsi="Arial"/>
          <w:sz w:val="18"/>
        </w:rPr>
        <w:t>.  The group C inspection end-point electrical parameters shall be as specified in table II herein.</w:t>
      </w:r>
    </w:p>
    <w:p w14:paraId="55645D09" w14:textId="77777777" w:rsidR="006808DB" w:rsidRDefault="006808DB" w:rsidP="00EE0A25">
      <w:pPr>
        <w:widowControl w:val="0"/>
        <w:tabs>
          <w:tab w:val="left" w:pos="172"/>
          <w:tab w:val="left" w:pos="345"/>
          <w:tab w:val="left" w:pos="518"/>
          <w:tab w:val="left" w:pos="691"/>
          <w:tab w:val="left" w:pos="950"/>
        </w:tabs>
        <w:ind w:left="344"/>
        <w:rPr>
          <w:rFonts w:ascii="Arial" w:hAnsi="Arial"/>
          <w:sz w:val="18"/>
        </w:rPr>
      </w:pPr>
    </w:p>
    <w:p w14:paraId="6CBFC3D1" w14:textId="14182C1A" w:rsidR="006808DB" w:rsidRDefault="006808DB" w:rsidP="006808DB">
      <w:pPr>
        <w:widowControl w:val="0"/>
        <w:ind w:left="180" w:right="180" w:firstLine="180"/>
        <w:rPr>
          <w:rFonts w:ascii="Arial" w:hAnsi="Arial"/>
          <w:sz w:val="18"/>
        </w:rPr>
      </w:pPr>
      <w:r w:rsidRPr="00837F2D">
        <w:rPr>
          <w:rFonts w:ascii="Arial" w:hAnsi="Arial"/>
          <w:sz w:val="18"/>
        </w:rPr>
        <w:t>4.4.2.</w:t>
      </w:r>
      <w:r w:rsidR="005714AA" w:rsidRPr="005714AA">
        <w:rPr>
          <w:rFonts w:ascii="Arial" w:hAnsi="Arial"/>
          <w:sz w:val="18"/>
        </w:rPr>
        <w:t>1</w:t>
      </w:r>
      <w:r w:rsidRPr="00837F2D">
        <w:rPr>
          <w:rFonts w:ascii="Arial" w:hAnsi="Arial"/>
          <w:sz w:val="18"/>
        </w:rPr>
        <w:t xml:space="preserve">  </w:t>
      </w:r>
      <w:r>
        <w:rPr>
          <w:rFonts w:ascii="Arial" w:hAnsi="Arial"/>
          <w:sz w:val="18"/>
          <w:u w:val="single"/>
        </w:rPr>
        <w:t>Additional criteria for device classes Q and V</w:t>
      </w:r>
      <w:r>
        <w:rPr>
          <w:rFonts w:ascii="Arial" w:hAnsi="Arial"/>
          <w:sz w:val="18"/>
        </w:rPr>
        <w:t>.  The steady-state life test duration, test condition and test temperature, or approved alternatives shall be as specified in the device manufacturer's QM plan in accordance with MIL-PRF-38535.  The test circuit shall be maintained under document revision level control by the device manufacturer's TRB in accordance with MIL-PRF-38535 and shall be made available to the acquiring or preparing activity upon request.  The test circuit shall specify the inputs, outputs, biases, and power dissipation, as applicable, in accordance with the intent specified in method 1005 of MIL-STD-883.</w:t>
      </w:r>
    </w:p>
    <w:p w14:paraId="13C80B62" w14:textId="77777777" w:rsidR="006808DB" w:rsidRDefault="006808DB" w:rsidP="006808DB">
      <w:pPr>
        <w:widowControl w:val="0"/>
        <w:tabs>
          <w:tab w:val="left" w:pos="172"/>
          <w:tab w:val="left" w:pos="345"/>
          <w:tab w:val="left" w:pos="518"/>
          <w:tab w:val="left" w:pos="691"/>
          <w:tab w:val="left" w:pos="950"/>
        </w:tabs>
        <w:ind w:left="172"/>
        <w:rPr>
          <w:rFonts w:ascii="Arial" w:hAnsi="Arial"/>
          <w:sz w:val="18"/>
        </w:rPr>
      </w:pPr>
    </w:p>
    <w:p w14:paraId="4A9F44AD" w14:textId="77777777" w:rsidR="006808DB" w:rsidRPr="00557ABA" w:rsidRDefault="006808DB" w:rsidP="006808DB">
      <w:pPr>
        <w:widowControl w:val="0"/>
        <w:ind w:left="180" w:right="180" w:firstLine="180"/>
        <w:rPr>
          <w:rFonts w:ascii="Arial" w:hAnsi="Arial"/>
          <w:sz w:val="18"/>
        </w:rPr>
      </w:pPr>
      <w:r w:rsidRPr="00557ABA">
        <w:rPr>
          <w:rFonts w:ascii="Arial" w:hAnsi="Arial"/>
          <w:sz w:val="18"/>
        </w:rPr>
        <w:t xml:space="preserve">4.4.3  </w:t>
      </w:r>
      <w:r w:rsidRPr="00557ABA">
        <w:rPr>
          <w:rFonts w:ascii="Arial" w:hAnsi="Arial"/>
          <w:sz w:val="18"/>
          <w:u w:val="single"/>
        </w:rPr>
        <w:t>Group D inspection</w:t>
      </w:r>
      <w:r w:rsidRPr="00557ABA">
        <w:rPr>
          <w:rFonts w:ascii="Arial" w:hAnsi="Arial"/>
          <w:sz w:val="18"/>
        </w:rPr>
        <w:t>.  The group D inspection end-point electrical parameters shall be as specified in table II herein.</w:t>
      </w:r>
    </w:p>
    <w:p w14:paraId="5B1A8C5E" w14:textId="3EAA6EDF" w:rsidR="004A2E6A" w:rsidRDefault="004A2E6A">
      <w:pPr>
        <w:rPr>
          <w:rFonts w:ascii="Arial" w:hAnsi="Arial"/>
          <w:sz w:val="18"/>
        </w:rPr>
      </w:pPr>
      <w:r>
        <w:rPr>
          <w:rFonts w:ascii="Arial" w:hAnsi="Arial"/>
          <w:sz w:val="18"/>
        </w:rPr>
        <w:br w:type="page"/>
      </w:r>
    </w:p>
    <w:p w14:paraId="2B6C31C9" w14:textId="77777777" w:rsidR="006808DB" w:rsidRPr="00557ABA" w:rsidRDefault="006808DB" w:rsidP="006808DB">
      <w:pPr>
        <w:widowControl w:val="0"/>
        <w:ind w:left="180" w:right="180" w:firstLine="180"/>
        <w:rPr>
          <w:rFonts w:ascii="Arial" w:hAnsi="Arial"/>
          <w:sz w:val="18"/>
        </w:rPr>
      </w:pPr>
    </w:p>
    <w:p w14:paraId="2487E517" w14:textId="77777777" w:rsidR="006808DB" w:rsidRPr="00A471F0" w:rsidRDefault="006808DB" w:rsidP="006808DB">
      <w:pPr>
        <w:widowControl w:val="0"/>
        <w:ind w:left="180" w:right="180" w:firstLine="180"/>
        <w:rPr>
          <w:rFonts w:ascii="Arial" w:hAnsi="Arial"/>
          <w:sz w:val="18"/>
        </w:rPr>
      </w:pPr>
      <w:r w:rsidRPr="00A471F0">
        <w:rPr>
          <w:rFonts w:ascii="Arial" w:hAnsi="Arial"/>
          <w:sz w:val="18"/>
        </w:rPr>
        <w:t xml:space="preserve">4.4.4  </w:t>
      </w:r>
      <w:r w:rsidRPr="00A471F0">
        <w:rPr>
          <w:rFonts w:ascii="Arial" w:hAnsi="Arial"/>
          <w:sz w:val="18"/>
          <w:u w:val="single"/>
        </w:rPr>
        <w:t>Group E inspection</w:t>
      </w:r>
      <w:r w:rsidRPr="00A471F0">
        <w:rPr>
          <w:rFonts w:ascii="Arial" w:hAnsi="Arial"/>
          <w:sz w:val="18"/>
        </w:rPr>
        <w:t>.  Group E inspection is required only for parts intended to be marked as radiation hardness assured (see 3.5 herein).</w:t>
      </w:r>
    </w:p>
    <w:p w14:paraId="0C6C6F43" w14:textId="77777777" w:rsidR="006808DB" w:rsidRPr="00A471F0" w:rsidRDefault="006808DB" w:rsidP="006808DB">
      <w:pPr>
        <w:widowControl w:val="0"/>
        <w:ind w:left="180" w:right="180" w:firstLine="180"/>
        <w:rPr>
          <w:rFonts w:ascii="Arial" w:hAnsi="Arial"/>
          <w:sz w:val="18"/>
        </w:rPr>
      </w:pPr>
    </w:p>
    <w:p w14:paraId="36F510E4" w14:textId="7E60A16E" w:rsidR="006808DB" w:rsidRDefault="006808DB" w:rsidP="006808DB">
      <w:pPr>
        <w:widowControl w:val="0"/>
        <w:tabs>
          <w:tab w:val="left" w:pos="172"/>
          <w:tab w:val="left" w:pos="345"/>
          <w:tab w:val="left" w:pos="518"/>
          <w:tab w:val="left" w:pos="691"/>
          <w:tab w:val="left" w:pos="950"/>
        </w:tabs>
        <w:ind w:left="691" w:hanging="346"/>
        <w:rPr>
          <w:rFonts w:ascii="Arial" w:hAnsi="Arial"/>
          <w:sz w:val="18"/>
        </w:rPr>
      </w:pPr>
      <w:r>
        <w:rPr>
          <w:rFonts w:ascii="Arial" w:hAnsi="Arial"/>
          <w:sz w:val="18"/>
        </w:rPr>
        <w:tab/>
      </w:r>
      <w:r w:rsidRPr="00A471F0">
        <w:rPr>
          <w:rFonts w:ascii="Arial" w:hAnsi="Arial"/>
          <w:sz w:val="18"/>
        </w:rPr>
        <w:t>a.</w:t>
      </w:r>
      <w:r w:rsidRPr="00A471F0">
        <w:rPr>
          <w:rFonts w:ascii="Arial" w:hAnsi="Arial"/>
          <w:sz w:val="18"/>
        </w:rPr>
        <w:tab/>
      </w:r>
      <w:r w:rsidRPr="00A471F0">
        <w:rPr>
          <w:rFonts w:ascii="Arial" w:hAnsi="Arial"/>
          <w:sz w:val="18"/>
        </w:rPr>
        <w:tab/>
        <w:t>End-point electrical parameters shall be as specified in table II herein.</w:t>
      </w:r>
    </w:p>
    <w:p w14:paraId="5C1DFDCF" w14:textId="77777777" w:rsidR="005714AA" w:rsidRPr="00A471F0" w:rsidRDefault="005714AA" w:rsidP="006808DB">
      <w:pPr>
        <w:widowControl w:val="0"/>
        <w:tabs>
          <w:tab w:val="left" w:pos="172"/>
          <w:tab w:val="left" w:pos="345"/>
          <w:tab w:val="left" w:pos="518"/>
          <w:tab w:val="left" w:pos="691"/>
          <w:tab w:val="left" w:pos="950"/>
        </w:tabs>
        <w:ind w:left="691" w:hanging="346"/>
        <w:rPr>
          <w:rFonts w:ascii="Arial" w:hAnsi="Arial"/>
          <w:sz w:val="18"/>
        </w:rPr>
      </w:pPr>
    </w:p>
    <w:p w14:paraId="7295D377" w14:textId="77777777" w:rsidR="006808DB" w:rsidRPr="00A471F0" w:rsidRDefault="006808DB" w:rsidP="006808DB">
      <w:pPr>
        <w:widowControl w:val="0"/>
        <w:ind w:left="180" w:right="180" w:firstLine="180"/>
        <w:rPr>
          <w:rFonts w:ascii="Arial" w:hAnsi="Arial"/>
          <w:vanish/>
          <w:sz w:val="18"/>
        </w:rPr>
      </w:pPr>
    </w:p>
    <w:p w14:paraId="78DE77DC" w14:textId="67E0C952" w:rsidR="006808DB" w:rsidRDefault="006808DB" w:rsidP="006808DB">
      <w:pPr>
        <w:widowControl w:val="0"/>
        <w:tabs>
          <w:tab w:val="left" w:pos="172"/>
          <w:tab w:val="left" w:pos="345"/>
          <w:tab w:val="left" w:pos="518"/>
          <w:tab w:val="left" w:pos="691"/>
          <w:tab w:val="left" w:pos="950"/>
        </w:tabs>
        <w:ind w:left="945" w:hanging="600"/>
        <w:rPr>
          <w:rFonts w:ascii="Arial" w:hAnsi="Arial"/>
          <w:sz w:val="18"/>
        </w:rPr>
      </w:pPr>
      <w:r>
        <w:rPr>
          <w:rFonts w:ascii="Arial" w:hAnsi="Arial"/>
          <w:sz w:val="18"/>
        </w:rPr>
        <w:tab/>
      </w:r>
      <w:r w:rsidRPr="00A471F0">
        <w:rPr>
          <w:rFonts w:ascii="Arial" w:hAnsi="Arial"/>
          <w:sz w:val="18"/>
        </w:rPr>
        <w:t>b.</w:t>
      </w:r>
      <w:r w:rsidRPr="00A471F0">
        <w:rPr>
          <w:rFonts w:ascii="Arial" w:hAnsi="Arial"/>
          <w:sz w:val="18"/>
        </w:rPr>
        <w:tab/>
      </w:r>
      <w:r w:rsidRPr="00A471F0">
        <w:rPr>
          <w:rFonts w:ascii="Arial" w:hAnsi="Arial"/>
          <w:sz w:val="18"/>
        </w:rPr>
        <w:tab/>
        <w:t xml:space="preserve">For device classes Q and V, the devices or test vehicle shall be subjected to radiation hardness assured tests as </w:t>
      </w:r>
      <w:r w:rsidR="004A2E6A">
        <w:rPr>
          <w:rFonts w:ascii="Arial" w:hAnsi="Arial"/>
          <w:sz w:val="18"/>
        </w:rPr>
        <w:t>s</w:t>
      </w:r>
      <w:r w:rsidRPr="00A471F0">
        <w:rPr>
          <w:rFonts w:ascii="Arial" w:hAnsi="Arial"/>
          <w:sz w:val="18"/>
        </w:rPr>
        <w:t>pecified</w:t>
      </w:r>
      <w:r w:rsidR="004A2E6A">
        <w:rPr>
          <w:rFonts w:ascii="Arial" w:hAnsi="Arial"/>
          <w:sz w:val="18"/>
        </w:rPr>
        <w:t xml:space="preserve"> </w:t>
      </w:r>
      <w:r w:rsidRPr="00A471F0">
        <w:rPr>
          <w:rFonts w:ascii="Arial" w:hAnsi="Arial"/>
          <w:sz w:val="18"/>
        </w:rPr>
        <w:t xml:space="preserve">in MIL-PRF-38535 for the RHA level being tested.  For device class M, the devices shall be subjected to radiation hardness assured tests as specified in MIL-PRF-38535, appendix A for the RHA level being tested.  All device classes must meet the </w:t>
      </w:r>
      <w:proofErr w:type="spellStart"/>
      <w:r w:rsidRPr="00A471F0">
        <w:rPr>
          <w:rFonts w:ascii="Arial" w:hAnsi="Arial"/>
          <w:sz w:val="18"/>
        </w:rPr>
        <w:t>postirradiation</w:t>
      </w:r>
      <w:proofErr w:type="spellEnd"/>
      <w:r w:rsidRPr="00A471F0">
        <w:rPr>
          <w:rFonts w:ascii="Arial" w:hAnsi="Arial"/>
          <w:sz w:val="18"/>
        </w:rPr>
        <w:t xml:space="preserve"> end-point electrical parameter limits as defined in table I at T</w:t>
      </w:r>
      <w:r w:rsidRPr="00A471F0">
        <w:rPr>
          <w:rFonts w:ascii="Arial" w:hAnsi="Arial"/>
          <w:sz w:val="18"/>
          <w:vertAlign w:val="subscript"/>
        </w:rPr>
        <w:t>A</w:t>
      </w:r>
      <w:r w:rsidRPr="00A471F0">
        <w:rPr>
          <w:rFonts w:ascii="Arial" w:hAnsi="Arial"/>
          <w:sz w:val="18"/>
        </w:rPr>
        <w:t xml:space="preserve"> = +25°C ±5°C, after exposure, to the subgroups specified in table II herein.</w:t>
      </w:r>
    </w:p>
    <w:p w14:paraId="09A9280A" w14:textId="77777777" w:rsidR="006808DB" w:rsidRPr="00A471F0" w:rsidRDefault="006808DB" w:rsidP="006808DB">
      <w:pPr>
        <w:widowControl w:val="0"/>
        <w:ind w:left="180" w:right="180" w:firstLine="180"/>
        <w:rPr>
          <w:rFonts w:ascii="Arial" w:hAnsi="Arial"/>
          <w:sz w:val="18"/>
        </w:rPr>
      </w:pPr>
    </w:p>
    <w:p w14:paraId="3971B783" w14:textId="77777777" w:rsidR="006808DB" w:rsidRPr="00557ABA" w:rsidRDefault="006808DB" w:rsidP="006808DB">
      <w:pPr>
        <w:widowControl w:val="0"/>
        <w:ind w:left="180" w:right="180" w:firstLine="180"/>
        <w:rPr>
          <w:rFonts w:ascii="Arial" w:hAnsi="Arial"/>
          <w:sz w:val="18"/>
        </w:rPr>
      </w:pPr>
      <w:r w:rsidRPr="00557ABA">
        <w:rPr>
          <w:rFonts w:ascii="Arial" w:hAnsi="Arial"/>
          <w:sz w:val="18"/>
        </w:rPr>
        <w:t>5.  PACKAGING</w:t>
      </w:r>
    </w:p>
    <w:p w14:paraId="5A99F90D" w14:textId="77777777" w:rsidR="006808DB" w:rsidRPr="00557ABA" w:rsidRDefault="006808DB" w:rsidP="006808DB">
      <w:pPr>
        <w:widowControl w:val="0"/>
        <w:ind w:left="180" w:right="180" w:firstLine="180"/>
        <w:rPr>
          <w:rFonts w:ascii="Arial" w:hAnsi="Arial"/>
          <w:sz w:val="18"/>
        </w:rPr>
      </w:pPr>
    </w:p>
    <w:p w14:paraId="5FF4471B" w14:textId="78332A14" w:rsidR="006808DB" w:rsidRDefault="006808DB" w:rsidP="006808DB">
      <w:pPr>
        <w:widowControl w:val="0"/>
        <w:ind w:left="180" w:right="180" w:firstLine="180"/>
        <w:rPr>
          <w:rFonts w:ascii="Arial" w:hAnsi="Arial"/>
          <w:sz w:val="18"/>
        </w:rPr>
      </w:pPr>
      <w:r w:rsidRPr="00EB14D8">
        <w:rPr>
          <w:rFonts w:ascii="Arial" w:hAnsi="Arial"/>
          <w:sz w:val="18"/>
        </w:rPr>
        <w:t xml:space="preserve">5.1  </w:t>
      </w:r>
      <w:r w:rsidRPr="00EB14D8">
        <w:rPr>
          <w:rFonts w:ascii="Arial" w:hAnsi="Arial"/>
          <w:sz w:val="18"/>
          <w:u w:val="single"/>
        </w:rPr>
        <w:t>Packaging requirements</w:t>
      </w:r>
      <w:r w:rsidRPr="00EB14D8">
        <w:rPr>
          <w:rFonts w:ascii="Arial" w:hAnsi="Arial"/>
          <w:sz w:val="18"/>
        </w:rPr>
        <w:t xml:space="preserve">.  </w:t>
      </w:r>
      <w:r>
        <w:rPr>
          <w:rFonts w:ascii="Arial" w:hAnsi="Arial"/>
          <w:sz w:val="18"/>
        </w:rPr>
        <w:t>The requirements for packaging shall be in accordance with MIL-PRF-38535 for device classes Q and V.</w:t>
      </w:r>
    </w:p>
    <w:p w14:paraId="3958B96A" w14:textId="77777777" w:rsidR="006808DB" w:rsidRPr="00E66FFA" w:rsidRDefault="006808DB" w:rsidP="006808DB">
      <w:pPr>
        <w:widowControl w:val="0"/>
        <w:ind w:left="180" w:right="180" w:firstLine="180"/>
        <w:rPr>
          <w:rFonts w:ascii="Arial" w:hAnsi="Arial"/>
          <w:sz w:val="18"/>
        </w:rPr>
      </w:pPr>
    </w:p>
    <w:p w14:paraId="1BCDF2D9"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6.  NOTES</w:t>
      </w:r>
    </w:p>
    <w:p w14:paraId="46EA326B" w14:textId="77777777" w:rsidR="006808DB" w:rsidRPr="00E66FFA" w:rsidRDefault="006808DB" w:rsidP="006808DB">
      <w:pPr>
        <w:widowControl w:val="0"/>
        <w:ind w:left="180" w:right="180" w:firstLine="180"/>
        <w:rPr>
          <w:rFonts w:ascii="Arial" w:hAnsi="Arial"/>
          <w:sz w:val="18"/>
        </w:rPr>
      </w:pPr>
    </w:p>
    <w:p w14:paraId="219D0691"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6.1  </w:t>
      </w:r>
      <w:r w:rsidRPr="00BE3D4B">
        <w:rPr>
          <w:rFonts w:ascii="Arial" w:hAnsi="Arial"/>
          <w:sz w:val="18"/>
          <w:u w:val="single"/>
        </w:rPr>
        <w:t>Intended use</w:t>
      </w:r>
      <w:r w:rsidRPr="00E66FFA">
        <w:rPr>
          <w:rFonts w:ascii="Arial" w:hAnsi="Arial"/>
          <w:sz w:val="18"/>
        </w:rPr>
        <w:t>.  Microcircuits conforming to this drawing are intended for use for Government microcircuit applications (original equipment), design applications, and logistics purposes.</w:t>
      </w:r>
    </w:p>
    <w:p w14:paraId="2011BE65" w14:textId="77777777" w:rsidR="006808DB" w:rsidRPr="00E66FFA" w:rsidRDefault="006808DB" w:rsidP="006808DB">
      <w:pPr>
        <w:widowControl w:val="0"/>
        <w:ind w:left="180" w:right="180" w:firstLine="180"/>
        <w:rPr>
          <w:rFonts w:ascii="Arial" w:hAnsi="Arial"/>
          <w:sz w:val="18"/>
        </w:rPr>
      </w:pPr>
    </w:p>
    <w:p w14:paraId="63C1FABC"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6.1.1  </w:t>
      </w:r>
      <w:r w:rsidRPr="00E66FFA">
        <w:rPr>
          <w:rFonts w:ascii="Arial" w:hAnsi="Arial"/>
          <w:sz w:val="18"/>
          <w:u w:val="single"/>
        </w:rPr>
        <w:t>Replaceability</w:t>
      </w:r>
      <w:r w:rsidRPr="00E66FFA">
        <w:rPr>
          <w:rFonts w:ascii="Arial" w:hAnsi="Arial"/>
          <w:sz w:val="18"/>
        </w:rPr>
        <w:t>.  Microcircuits covered by this drawing will replace the same generic device covered by a contractor-prepared specification or drawing.</w:t>
      </w:r>
    </w:p>
    <w:p w14:paraId="23BCFA88" w14:textId="77777777" w:rsidR="006808DB" w:rsidRPr="00E66FFA" w:rsidRDefault="006808DB" w:rsidP="006808DB">
      <w:pPr>
        <w:widowControl w:val="0"/>
        <w:ind w:left="180" w:right="180" w:firstLine="180"/>
        <w:rPr>
          <w:rFonts w:ascii="Arial" w:hAnsi="Arial"/>
          <w:sz w:val="18"/>
        </w:rPr>
      </w:pPr>
    </w:p>
    <w:p w14:paraId="23E3ED07"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6.2  </w:t>
      </w:r>
      <w:r w:rsidRPr="00E66FFA">
        <w:rPr>
          <w:rFonts w:ascii="Arial" w:hAnsi="Arial"/>
          <w:sz w:val="18"/>
          <w:u w:val="single"/>
        </w:rPr>
        <w:t>Configuration control of SMD's</w:t>
      </w:r>
      <w:r w:rsidRPr="00E66FFA">
        <w:rPr>
          <w:rFonts w:ascii="Arial" w:hAnsi="Arial"/>
          <w:sz w:val="18"/>
        </w:rPr>
        <w:t>.  All proposed changes to existing SMD's will be coordinated with the users of record for the individual documents.  This coordination will be accomplished using DD Form 1692, Engineering Change Proposal</w:t>
      </w:r>
      <w:r>
        <w:rPr>
          <w:rFonts w:ascii="Arial" w:hAnsi="Arial"/>
          <w:sz w:val="18"/>
        </w:rPr>
        <w:t>, or email communication</w:t>
      </w:r>
      <w:r w:rsidRPr="00E66FFA">
        <w:rPr>
          <w:rFonts w:ascii="Arial" w:hAnsi="Arial"/>
          <w:sz w:val="18"/>
        </w:rPr>
        <w:t>.</w:t>
      </w:r>
    </w:p>
    <w:p w14:paraId="7A08F32A" w14:textId="77777777" w:rsidR="006808DB" w:rsidRPr="00E66FFA" w:rsidRDefault="006808DB" w:rsidP="006808DB">
      <w:pPr>
        <w:widowControl w:val="0"/>
        <w:ind w:left="180" w:right="180" w:firstLine="180"/>
        <w:rPr>
          <w:rFonts w:ascii="Arial" w:hAnsi="Arial"/>
          <w:sz w:val="18"/>
        </w:rPr>
      </w:pPr>
    </w:p>
    <w:p w14:paraId="4465995B"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6.3  </w:t>
      </w:r>
      <w:r w:rsidRPr="00E66FFA">
        <w:rPr>
          <w:rFonts w:ascii="Arial" w:hAnsi="Arial"/>
          <w:sz w:val="18"/>
          <w:u w:val="single"/>
        </w:rPr>
        <w:t>Record of users</w:t>
      </w:r>
      <w:r w:rsidRPr="00E66FFA">
        <w:rPr>
          <w:rFonts w:ascii="Arial" w:hAnsi="Arial"/>
          <w:sz w:val="18"/>
        </w:rPr>
        <w:t xml:space="preserve">.  Military and industrial users should </w:t>
      </w:r>
      <w:r w:rsidRPr="00E66FFA">
        <w:rPr>
          <w:rFonts w:ascii="Arial" w:hAnsi="Arial" w:cs="Arial"/>
          <w:sz w:val="18"/>
          <w:szCs w:val="18"/>
        </w:rPr>
        <w:t>inform DLA Land and Maritime when a system application requires configuration control and which SMD's are applicable to that system.  DLA Land and Maritime will maintain a record of users and this list will be used for coordination and distribution of changes to the drawings.  Users of drawings covering microelectronic devices (FSC 5962) should contact DLA Land and Maritime-VA, telephone (614) 692-8108.</w:t>
      </w:r>
    </w:p>
    <w:p w14:paraId="08B8FEB8" w14:textId="77777777" w:rsidR="006808DB" w:rsidRPr="00E66FFA" w:rsidRDefault="006808DB" w:rsidP="006808DB">
      <w:pPr>
        <w:widowControl w:val="0"/>
        <w:ind w:left="180" w:right="180" w:firstLine="180"/>
        <w:rPr>
          <w:rFonts w:ascii="Arial" w:hAnsi="Arial"/>
          <w:sz w:val="18"/>
        </w:rPr>
      </w:pPr>
    </w:p>
    <w:p w14:paraId="3C109756"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6.4  </w:t>
      </w:r>
      <w:r w:rsidRPr="00E66FFA">
        <w:rPr>
          <w:rFonts w:ascii="Arial" w:hAnsi="Arial"/>
          <w:sz w:val="18"/>
          <w:u w:val="single"/>
        </w:rPr>
        <w:t>Comments</w:t>
      </w:r>
      <w:r w:rsidRPr="00E66FFA">
        <w:rPr>
          <w:rFonts w:ascii="Arial" w:hAnsi="Arial"/>
          <w:sz w:val="18"/>
        </w:rPr>
        <w:t>.  Comments on this drawing should be di</w:t>
      </w:r>
      <w:r w:rsidRPr="00E66FFA">
        <w:rPr>
          <w:rFonts w:ascii="Arial" w:hAnsi="Arial" w:cs="Arial"/>
          <w:sz w:val="18"/>
          <w:szCs w:val="18"/>
        </w:rPr>
        <w:t xml:space="preserve">rected to DLA Land and Maritime-VA, </w:t>
      </w:r>
      <w:r w:rsidRPr="00E66FFA">
        <w:rPr>
          <w:rFonts w:ascii="Arial" w:hAnsi="Arial"/>
          <w:sz w:val="18"/>
        </w:rPr>
        <w:t>Columbus, Ohio 43218-3990, or telephone (614) 692-05</w:t>
      </w:r>
      <w:r>
        <w:rPr>
          <w:rFonts w:ascii="Arial" w:hAnsi="Arial"/>
          <w:sz w:val="18"/>
        </w:rPr>
        <w:t>91</w:t>
      </w:r>
      <w:r w:rsidRPr="00E66FFA">
        <w:rPr>
          <w:rFonts w:ascii="Arial" w:hAnsi="Arial"/>
          <w:sz w:val="18"/>
        </w:rPr>
        <w:t>.</w:t>
      </w:r>
    </w:p>
    <w:p w14:paraId="638A8473" w14:textId="77777777" w:rsidR="006808DB" w:rsidRPr="00E66FFA" w:rsidRDefault="006808DB" w:rsidP="006808DB">
      <w:pPr>
        <w:widowControl w:val="0"/>
        <w:ind w:left="180" w:right="180" w:firstLine="180"/>
        <w:rPr>
          <w:rFonts w:ascii="Arial" w:hAnsi="Arial"/>
          <w:sz w:val="18"/>
        </w:rPr>
      </w:pPr>
    </w:p>
    <w:p w14:paraId="5408112F" w14:textId="77777777" w:rsidR="006808DB" w:rsidRPr="00E66FFA" w:rsidRDefault="006808DB" w:rsidP="006808DB">
      <w:pPr>
        <w:widowControl w:val="0"/>
        <w:ind w:left="180" w:right="180" w:firstLine="180"/>
        <w:rPr>
          <w:rFonts w:ascii="Arial" w:hAnsi="Arial"/>
          <w:sz w:val="18"/>
        </w:rPr>
      </w:pPr>
      <w:r w:rsidRPr="00E66FFA">
        <w:rPr>
          <w:rFonts w:ascii="Arial" w:hAnsi="Arial"/>
          <w:sz w:val="18"/>
        </w:rPr>
        <w:t xml:space="preserve">6.5  </w:t>
      </w:r>
      <w:r w:rsidRPr="00E66FFA">
        <w:rPr>
          <w:rFonts w:ascii="Arial" w:hAnsi="Arial"/>
          <w:sz w:val="18"/>
          <w:u w:val="single"/>
        </w:rPr>
        <w:t>Abbreviations, symbols, and definitions</w:t>
      </w:r>
      <w:r w:rsidRPr="00E66FFA">
        <w:rPr>
          <w:rFonts w:ascii="Arial" w:hAnsi="Arial"/>
          <w:sz w:val="18"/>
        </w:rPr>
        <w:t>.  The abbreviations, symbols, and definitions used herein are defined in MIL-PRF-38535 and MIL-HDBK-1331.</w:t>
      </w:r>
    </w:p>
    <w:p w14:paraId="54881702" w14:textId="77777777" w:rsidR="006808DB" w:rsidRPr="00E66FFA" w:rsidRDefault="006808DB" w:rsidP="006808DB">
      <w:pPr>
        <w:widowControl w:val="0"/>
        <w:tabs>
          <w:tab w:val="left" w:pos="172"/>
          <w:tab w:val="left" w:pos="345"/>
          <w:tab w:val="left" w:pos="518"/>
          <w:tab w:val="left" w:pos="691"/>
          <w:tab w:val="left" w:pos="950"/>
        </w:tabs>
        <w:rPr>
          <w:rFonts w:ascii="Arial" w:hAnsi="Arial"/>
          <w:sz w:val="18"/>
        </w:rPr>
      </w:pPr>
    </w:p>
    <w:p w14:paraId="03E786E4" w14:textId="77777777" w:rsidR="006808DB" w:rsidRPr="00E66FFA" w:rsidRDefault="006808DB" w:rsidP="006808DB">
      <w:pPr>
        <w:widowControl w:val="0"/>
        <w:ind w:left="180" w:right="180" w:firstLine="180"/>
        <w:rPr>
          <w:rFonts w:ascii="Arial" w:hAnsi="Arial" w:cs="Arial"/>
          <w:sz w:val="18"/>
          <w:szCs w:val="18"/>
        </w:rPr>
      </w:pPr>
      <w:r w:rsidRPr="00E66FFA">
        <w:rPr>
          <w:rFonts w:ascii="Arial" w:hAnsi="Arial"/>
          <w:sz w:val="18"/>
        </w:rPr>
        <w:t xml:space="preserve">6.6  </w:t>
      </w:r>
      <w:r w:rsidRPr="00E66FFA">
        <w:rPr>
          <w:rFonts w:ascii="Arial" w:hAnsi="Arial"/>
          <w:sz w:val="18"/>
          <w:u w:val="single"/>
        </w:rPr>
        <w:t>Sources of supply</w:t>
      </w:r>
      <w:r w:rsidRPr="00E66FFA">
        <w:rPr>
          <w:rFonts w:ascii="Arial" w:hAnsi="Arial"/>
          <w:sz w:val="18"/>
        </w:rPr>
        <w:t>.</w:t>
      </w:r>
    </w:p>
    <w:p w14:paraId="642E802A" w14:textId="77777777" w:rsidR="006808DB" w:rsidRPr="00E66FFA" w:rsidRDefault="006808DB" w:rsidP="006808DB">
      <w:pPr>
        <w:widowControl w:val="0"/>
        <w:tabs>
          <w:tab w:val="left" w:pos="172"/>
          <w:tab w:val="left" w:pos="345"/>
          <w:tab w:val="left" w:pos="518"/>
          <w:tab w:val="left" w:pos="691"/>
          <w:tab w:val="left" w:pos="950"/>
        </w:tabs>
        <w:rPr>
          <w:rFonts w:ascii="Arial" w:hAnsi="Arial" w:cs="Arial"/>
          <w:sz w:val="18"/>
          <w:szCs w:val="18"/>
        </w:rPr>
      </w:pPr>
    </w:p>
    <w:p w14:paraId="66F7B2F5" w14:textId="77777777" w:rsidR="006808DB" w:rsidRPr="00E66FFA" w:rsidRDefault="006808DB" w:rsidP="006808DB">
      <w:pPr>
        <w:widowControl w:val="0"/>
        <w:ind w:left="180" w:right="180" w:firstLine="180"/>
        <w:rPr>
          <w:rFonts w:ascii="Arial" w:hAnsi="Arial" w:cs="Arial"/>
          <w:sz w:val="18"/>
          <w:szCs w:val="18"/>
        </w:rPr>
      </w:pPr>
      <w:r w:rsidRPr="00E66FFA">
        <w:rPr>
          <w:rFonts w:ascii="Arial" w:hAnsi="Arial" w:cs="Arial"/>
          <w:sz w:val="18"/>
          <w:szCs w:val="18"/>
        </w:rPr>
        <w:t xml:space="preserve">6.6.1  </w:t>
      </w:r>
      <w:r w:rsidRPr="00E66FFA">
        <w:rPr>
          <w:rFonts w:ascii="Arial" w:hAnsi="Arial" w:cs="Arial"/>
          <w:sz w:val="18"/>
          <w:szCs w:val="18"/>
          <w:u w:val="single"/>
        </w:rPr>
        <w:t>Sources of supply for device classes Q and V</w:t>
      </w:r>
      <w:r w:rsidRPr="00E66FFA">
        <w:rPr>
          <w:rFonts w:ascii="Arial" w:hAnsi="Arial" w:cs="Arial"/>
          <w:sz w:val="18"/>
          <w:szCs w:val="18"/>
        </w:rPr>
        <w:t>.  Sources of supply for device classes Q and V are listed in MIL-HDBK-103 and QML-38535.  The vendors listed in MIL-HDBK-103 and QML-38535 have submitted a certificate of compliance (see 3.6 herein) to DLA Land and Maritime-VA and have agreed to this drawing.</w:t>
      </w:r>
    </w:p>
    <w:p w14:paraId="73BFF299" w14:textId="77777777" w:rsidR="006808DB" w:rsidRDefault="006808DB" w:rsidP="006808DB">
      <w:pPr>
        <w:widowControl w:val="0"/>
        <w:tabs>
          <w:tab w:val="left" w:pos="172"/>
          <w:tab w:val="left" w:pos="345"/>
          <w:tab w:val="left" w:pos="518"/>
          <w:tab w:val="left" w:pos="691"/>
          <w:tab w:val="left" w:pos="950"/>
        </w:tabs>
        <w:ind w:left="172"/>
        <w:rPr>
          <w:rFonts w:ascii="Arial" w:hAnsi="Arial"/>
          <w:sz w:val="18"/>
        </w:rPr>
      </w:pPr>
    </w:p>
    <w:p w14:paraId="3FBE4DF5" w14:textId="77777777" w:rsidR="00484D55" w:rsidRDefault="00484D55" w:rsidP="008C6242">
      <w:pPr>
        <w:widowControl w:val="0"/>
        <w:ind w:left="180" w:right="180" w:firstLine="180"/>
        <w:rPr>
          <w:rFonts w:ascii="Arial" w:hAnsi="Arial"/>
          <w:sz w:val="18"/>
        </w:rPr>
      </w:pPr>
    </w:p>
    <w:p w14:paraId="02C18161" w14:textId="77777777" w:rsidR="00484D55" w:rsidRDefault="00484D55" w:rsidP="008C6242">
      <w:pPr>
        <w:widowControl w:val="0"/>
        <w:ind w:left="180" w:right="180" w:firstLine="180"/>
        <w:rPr>
          <w:rFonts w:ascii="Arial" w:hAnsi="Arial"/>
          <w:sz w:val="18"/>
        </w:rPr>
      </w:pPr>
    </w:p>
    <w:p w14:paraId="27099829" w14:textId="77777777" w:rsidR="0061502F" w:rsidRDefault="0061502F" w:rsidP="00A33D37">
      <w:pPr>
        <w:widowControl w:val="0"/>
        <w:ind w:left="180" w:right="180"/>
        <w:rPr>
          <w:rFonts w:ascii="Arial" w:hAnsi="Arial"/>
          <w:sz w:val="18"/>
        </w:rPr>
        <w:sectPr w:rsidR="0061502F" w:rsidSect="005A4E93">
          <w:headerReference w:type="default" r:id="rId16"/>
          <w:footerReference w:type="default" r:id="rId17"/>
          <w:endnotePr>
            <w:numFmt w:val="decimal"/>
          </w:endnotePr>
          <w:pgSz w:w="12240" w:h="15840"/>
          <w:pgMar w:top="720" w:right="720" w:bottom="317" w:left="720" w:header="720" w:footer="720" w:gutter="0"/>
          <w:cols w:space="720"/>
          <w:noEndnote/>
          <w:docGrid w:linePitch="272"/>
        </w:sectPr>
      </w:pPr>
    </w:p>
    <w:p w14:paraId="417432D8" w14:textId="77777777" w:rsidR="0061502F" w:rsidRDefault="0061502F">
      <w:pPr>
        <w:rPr>
          <w:rFonts w:ascii="Arial" w:hAnsi="Arial"/>
          <w:sz w:val="18"/>
        </w:rPr>
        <w:sectPr w:rsidR="0061502F" w:rsidSect="0061502F">
          <w:endnotePr>
            <w:numFmt w:val="decimal"/>
          </w:endnotePr>
          <w:type w:val="continuous"/>
          <w:pgSz w:w="12240" w:h="15840"/>
          <w:pgMar w:top="720" w:right="720" w:bottom="317" w:left="720" w:header="720" w:footer="720" w:gutter="0"/>
          <w:cols w:space="720"/>
          <w:noEndnote/>
          <w:docGrid w:linePitch="272"/>
        </w:sectPr>
      </w:pPr>
      <w:r>
        <w:rPr>
          <w:rFonts w:ascii="Arial" w:hAnsi="Arial"/>
          <w:sz w:val="18"/>
        </w:rPr>
        <w:br w:type="page"/>
      </w:r>
    </w:p>
    <w:p w14:paraId="6102BF5D" w14:textId="77777777" w:rsidR="00484D55" w:rsidRDefault="00484D55" w:rsidP="00383C55">
      <w:pPr>
        <w:widowControl w:val="0"/>
        <w:ind w:right="180"/>
        <w:rPr>
          <w:rFonts w:ascii="Arial" w:hAnsi="Arial"/>
          <w:sz w:val="18"/>
        </w:rPr>
      </w:pPr>
    </w:p>
    <w:p w14:paraId="73E6F39E" w14:textId="77777777" w:rsidR="005714AA" w:rsidRDefault="005714AA" w:rsidP="005714AA">
      <w:pPr>
        <w:widowControl w:val="0"/>
        <w:ind w:left="180" w:right="180"/>
        <w:rPr>
          <w:rFonts w:ascii="Arial" w:hAnsi="Arial"/>
          <w:sz w:val="18"/>
        </w:rPr>
        <w:sectPr w:rsidR="005714AA" w:rsidSect="0061502F">
          <w:headerReference w:type="default" r:id="rId18"/>
          <w:footerReference w:type="default" r:id="rId19"/>
          <w:endnotePr>
            <w:numFmt w:val="decimal"/>
          </w:endnotePr>
          <w:type w:val="continuous"/>
          <w:pgSz w:w="12240" w:h="15840"/>
          <w:pgMar w:top="720" w:right="720" w:bottom="317" w:left="720" w:header="720" w:footer="720" w:gutter="0"/>
          <w:cols w:space="720"/>
          <w:noEndnote/>
          <w:docGrid w:linePitch="272"/>
        </w:sectPr>
      </w:pPr>
    </w:p>
    <w:p w14:paraId="7E1CDCEC" w14:textId="77777777" w:rsidR="005714AA" w:rsidRDefault="005714AA" w:rsidP="005714AA">
      <w:pPr>
        <w:widowControl w:val="0"/>
        <w:ind w:left="180" w:right="180"/>
        <w:jc w:val="center"/>
        <w:rPr>
          <w:rFonts w:ascii="Arial" w:hAnsi="Arial"/>
          <w:sz w:val="18"/>
        </w:rPr>
      </w:pPr>
      <w:r>
        <w:rPr>
          <w:rFonts w:ascii="Arial" w:hAnsi="Arial"/>
          <w:sz w:val="18"/>
        </w:rPr>
        <w:t>STANDARD MICROCIRCUIT DRAWING BULLETIN</w:t>
      </w:r>
    </w:p>
    <w:p w14:paraId="3454328F" w14:textId="77777777" w:rsidR="005714AA" w:rsidRDefault="005714AA" w:rsidP="005714AA">
      <w:pPr>
        <w:widowControl w:val="0"/>
        <w:ind w:right="180"/>
        <w:rPr>
          <w:rFonts w:ascii="Arial" w:hAnsi="Arial"/>
          <w:sz w:val="18"/>
        </w:rPr>
      </w:pPr>
    </w:p>
    <w:p w14:paraId="1D247649" w14:textId="77777777" w:rsidR="005714AA" w:rsidRDefault="005714AA" w:rsidP="005714AA">
      <w:pPr>
        <w:widowControl w:val="0"/>
        <w:ind w:left="180" w:right="180"/>
        <w:jc w:val="center"/>
        <w:rPr>
          <w:rFonts w:ascii="Arial" w:hAnsi="Arial"/>
          <w:sz w:val="18"/>
        </w:rPr>
      </w:pPr>
      <w:r>
        <w:rPr>
          <w:rFonts w:ascii="Arial" w:hAnsi="Arial"/>
          <w:sz w:val="18"/>
        </w:rPr>
        <w:t xml:space="preserve">DATE:  </w:t>
      </w:r>
      <w:r>
        <w:rPr>
          <w:rFonts w:ascii="Arial" w:hAnsi="Arial"/>
          <w:color w:val="FF0000"/>
          <w:sz w:val="18"/>
        </w:rPr>
        <w:t>YR-MO-DD</w:t>
      </w:r>
    </w:p>
    <w:p w14:paraId="1ADA9C4C" w14:textId="77777777" w:rsidR="005714AA" w:rsidRDefault="005714AA" w:rsidP="005714AA">
      <w:pPr>
        <w:widowControl w:val="0"/>
        <w:ind w:right="180"/>
        <w:rPr>
          <w:rFonts w:ascii="Arial" w:hAnsi="Arial"/>
          <w:sz w:val="18"/>
        </w:rPr>
      </w:pPr>
    </w:p>
    <w:p w14:paraId="4FAAD7EA" w14:textId="77777777" w:rsidR="005714AA" w:rsidRPr="00383C55" w:rsidRDefault="005714AA" w:rsidP="005714AA">
      <w:pPr>
        <w:widowControl w:val="0"/>
        <w:tabs>
          <w:tab w:val="left" w:pos="172"/>
          <w:tab w:val="left" w:pos="345"/>
          <w:tab w:val="left" w:pos="518"/>
          <w:tab w:val="left" w:pos="691"/>
          <w:tab w:val="left" w:pos="950"/>
        </w:tabs>
        <w:rPr>
          <w:rFonts w:ascii="Arial" w:hAnsi="Arial" w:cs="Arial"/>
          <w:sz w:val="18"/>
          <w:szCs w:val="18"/>
        </w:rPr>
      </w:pPr>
    </w:p>
    <w:p w14:paraId="682A10B6" w14:textId="77777777" w:rsidR="005714AA" w:rsidRPr="00383C55" w:rsidRDefault="005714AA" w:rsidP="005714AA">
      <w:pPr>
        <w:pStyle w:val="BodyText2"/>
        <w:spacing w:after="0" w:line="240" w:lineRule="auto"/>
        <w:rPr>
          <w:rFonts w:ascii="Arial" w:hAnsi="Arial" w:cs="Arial"/>
          <w:sz w:val="18"/>
          <w:szCs w:val="18"/>
        </w:rPr>
      </w:pPr>
      <w:r w:rsidRPr="00383C55">
        <w:rPr>
          <w:rFonts w:ascii="Arial" w:hAnsi="Arial" w:cs="Arial"/>
          <w:sz w:val="18"/>
          <w:szCs w:val="18"/>
        </w:rPr>
        <w:t>Approved sources of supply for SMD 5962-</w:t>
      </w:r>
      <w:r w:rsidRPr="00C6766C">
        <w:rPr>
          <w:rFonts w:ascii="Arial" w:hAnsi="Arial" w:cs="Arial"/>
          <w:color w:val="FF0000"/>
          <w:sz w:val="18"/>
          <w:szCs w:val="18"/>
        </w:rPr>
        <w:t>XXXXX</w:t>
      </w:r>
      <w:r w:rsidRPr="00383C55">
        <w:rPr>
          <w:rFonts w:ascii="Arial" w:hAnsi="Arial" w:cs="Arial"/>
          <w:sz w:val="18"/>
          <w:szCs w:val="18"/>
        </w:rPr>
        <w:t xml:space="preserve"> are listed below for immediate acquisition information only and shall be added to MIL-HDBK-103 and QML-38535 during the next revision.  MIL-HDBK-103 and QML-38535 will be revised to include the addition or deletion of sources.  The vendors listed below have agreed to this drawing and a certificate of compliance has been submitted to and accepted by DLA Land and Maritime-VA.  This information bulletin is superseded by the next dated revision of MIL-HDBK-103 and QML-38535.  DLA Land and Maritime maintains an online database of all current sources of supply at </w:t>
      </w:r>
      <w:hyperlink r:id="rId20" w:history="1">
        <w:r w:rsidRPr="00383C55">
          <w:rPr>
            <w:rFonts w:ascii="Arial" w:hAnsi="Arial" w:cs="Arial"/>
            <w:color w:val="0000FF"/>
            <w:sz w:val="18"/>
            <w:szCs w:val="18"/>
            <w:u w:val="single"/>
          </w:rPr>
          <w:t>https://landandmaritimeapps.dla.mil/programs/smcr/</w:t>
        </w:r>
      </w:hyperlink>
      <w:r w:rsidRPr="00383C55">
        <w:rPr>
          <w:rFonts w:ascii="Arial" w:hAnsi="Arial" w:cs="Arial"/>
          <w:sz w:val="18"/>
          <w:szCs w:val="18"/>
        </w:rPr>
        <w:t>.</w:t>
      </w:r>
    </w:p>
    <w:p w14:paraId="30CFF4C1" w14:textId="77777777" w:rsidR="005714AA" w:rsidRDefault="005714AA" w:rsidP="005714AA">
      <w:pPr>
        <w:widowControl w:val="0"/>
        <w:tabs>
          <w:tab w:val="left" w:pos="172"/>
          <w:tab w:val="left" w:pos="345"/>
          <w:tab w:val="left" w:pos="518"/>
          <w:tab w:val="left" w:pos="691"/>
          <w:tab w:val="left" w:pos="950"/>
        </w:tabs>
        <w:rPr>
          <w:rFonts w:ascii="Arial" w:hAnsi="Arial"/>
          <w:sz w:val="18"/>
        </w:rPr>
      </w:pPr>
    </w:p>
    <w:p w14:paraId="34ED5366" w14:textId="77777777" w:rsidR="005714AA" w:rsidRDefault="005714AA" w:rsidP="005714AA">
      <w:pPr>
        <w:widowControl w:val="0"/>
        <w:tabs>
          <w:tab w:val="left" w:pos="172"/>
          <w:tab w:val="left" w:pos="345"/>
          <w:tab w:val="left" w:pos="518"/>
          <w:tab w:val="left" w:pos="691"/>
          <w:tab w:val="left" w:pos="950"/>
        </w:tabs>
        <w:rPr>
          <w:rFonts w:ascii="Arial" w:hAnsi="Arial"/>
          <w:sz w:val="18"/>
        </w:rPr>
      </w:pPr>
    </w:p>
    <w:p w14:paraId="0FA54E3E" w14:textId="77777777" w:rsidR="005714AA" w:rsidRDefault="005714AA" w:rsidP="005714AA">
      <w:pPr>
        <w:widowControl w:val="0"/>
        <w:tabs>
          <w:tab w:val="left" w:pos="172"/>
          <w:tab w:val="left" w:pos="345"/>
          <w:tab w:val="left" w:pos="518"/>
          <w:tab w:val="left" w:pos="691"/>
          <w:tab w:val="left" w:pos="950"/>
        </w:tabs>
        <w:rPr>
          <w:rFonts w:ascii="Arial" w:hAnsi="Arial"/>
          <w:sz w:val="18"/>
        </w:rPr>
      </w:pPr>
    </w:p>
    <w:tbl>
      <w:tblPr>
        <w:tblStyle w:val="TableGrid"/>
        <w:tblW w:w="0" w:type="auto"/>
        <w:jc w:val="center"/>
        <w:tblLayout w:type="fixed"/>
        <w:tblLook w:val="0020" w:firstRow="1" w:lastRow="0" w:firstColumn="0" w:lastColumn="0" w:noHBand="0" w:noVBand="0"/>
      </w:tblPr>
      <w:tblGrid>
        <w:gridCol w:w="2070"/>
        <w:gridCol w:w="900"/>
        <w:gridCol w:w="2695"/>
      </w:tblGrid>
      <w:tr w:rsidR="005714AA" w14:paraId="3473D0D2" w14:textId="77777777" w:rsidTr="00F40567">
        <w:trPr>
          <w:jc w:val="center"/>
        </w:trPr>
        <w:tc>
          <w:tcPr>
            <w:tcW w:w="2070" w:type="dxa"/>
          </w:tcPr>
          <w:p w14:paraId="53B7605D" w14:textId="77777777" w:rsidR="005714AA" w:rsidRDefault="005714AA" w:rsidP="00F40567">
            <w:pPr>
              <w:widowControl w:val="0"/>
              <w:spacing w:line="163" w:lineRule="exact"/>
              <w:rPr>
                <w:rFonts w:ascii="Arial" w:hAnsi="Arial"/>
                <w:sz w:val="18"/>
              </w:rPr>
            </w:pPr>
          </w:p>
          <w:p w14:paraId="3CF8A055" w14:textId="77777777" w:rsidR="005714AA" w:rsidRDefault="005714AA"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Standard</w:t>
            </w:r>
          </w:p>
          <w:p w14:paraId="292BC0D6" w14:textId="77777777" w:rsidR="005714AA" w:rsidRDefault="005714AA"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microcircuit drawing</w:t>
            </w:r>
          </w:p>
          <w:p w14:paraId="0E91910F" w14:textId="77777777" w:rsidR="005714AA" w:rsidRDefault="005714AA" w:rsidP="00F40567">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1</w:t>
            </w:r>
            <w:r>
              <w:rPr>
                <w:rFonts w:ascii="Arial" w:hAnsi="Arial"/>
                <w:sz w:val="18"/>
              </w:rPr>
              <w:t>/</w:t>
            </w:r>
          </w:p>
        </w:tc>
        <w:tc>
          <w:tcPr>
            <w:tcW w:w="900" w:type="dxa"/>
          </w:tcPr>
          <w:p w14:paraId="0176B296" w14:textId="77777777" w:rsidR="005714AA" w:rsidRDefault="005714AA" w:rsidP="00F40567">
            <w:pPr>
              <w:widowControl w:val="0"/>
              <w:spacing w:line="163" w:lineRule="exact"/>
              <w:rPr>
                <w:rFonts w:ascii="Arial" w:hAnsi="Arial"/>
                <w:sz w:val="18"/>
              </w:rPr>
            </w:pPr>
          </w:p>
          <w:p w14:paraId="41ADD891" w14:textId="77777777" w:rsidR="005714AA" w:rsidRDefault="005714AA"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455A15BB" w14:textId="77777777" w:rsidR="005714AA" w:rsidRDefault="005714AA"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CAGE</w:t>
            </w:r>
          </w:p>
          <w:p w14:paraId="2C00912F" w14:textId="77777777" w:rsidR="005714AA" w:rsidRDefault="005714AA" w:rsidP="00F40567">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number</w:t>
            </w:r>
          </w:p>
        </w:tc>
        <w:tc>
          <w:tcPr>
            <w:tcW w:w="2695" w:type="dxa"/>
          </w:tcPr>
          <w:p w14:paraId="2CCE8148" w14:textId="77777777" w:rsidR="005714AA" w:rsidRDefault="005714AA" w:rsidP="00F40567">
            <w:pPr>
              <w:widowControl w:val="0"/>
              <w:spacing w:line="163" w:lineRule="exact"/>
              <w:rPr>
                <w:rFonts w:ascii="Arial" w:hAnsi="Arial"/>
                <w:sz w:val="18"/>
              </w:rPr>
            </w:pPr>
          </w:p>
          <w:p w14:paraId="09426C65" w14:textId="77777777" w:rsidR="005714AA" w:rsidRDefault="005714AA"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54450BDF" w14:textId="77777777" w:rsidR="005714AA" w:rsidRDefault="005714AA" w:rsidP="00F40567">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similar</w:t>
            </w:r>
          </w:p>
          <w:p w14:paraId="77E55827" w14:textId="77777777" w:rsidR="005714AA" w:rsidRDefault="005714AA" w:rsidP="00F40567">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2</w:t>
            </w:r>
            <w:r>
              <w:rPr>
                <w:rFonts w:ascii="Arial" w:hAnsi="Arial"/>
                <w:sz w:val="18"/>
              </w:rPr>
              <w:t>/</w:t>
            </w:r>
          </w:p>
        </w:tc>
      </w:tr>
      <w:tr w:rsidR="005714AA" w14:paraId="0BFCB42C" w14:textId="77777777" w:rsidTr="00F40567">
        <w:trPr>
          <w:jc w:val="center"/>
        </w:trPr>
        <w:tc>
          <w:tcPr>
            <w:tcW w:w="2070" w:type="dxa"/>
          </w:tcPr>
          <w:p w14:paraId="5A1EDD7B" w14:textId="77777777" w:rsidR="005714AA" w:rsidRDefault="005714AA" w:rsidP="00F40567">
            <w:pPr>
              <w:widowControl w:val="0"/>
              <w:spacing w:line="163" w:lineRule="exact"/>
              <w:rPr>
                <w:rFonts w:ascii="Arial" w:hAnsi="Arial"/>
                <w:sz w:val="18"/>
              </w:rPr>
            </w:pPr>
          </w:p>
          <w:p w14:paraId="6D23A5AD" w14:textId="77777777" w:rsidR="005714AA" w:rsidRDefault="005714AA" w:rsidP="00F40567">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5962-</w:t>
            </w:r>
            <w:r w:rsidRPr="00C6766C">
              <w:rPr>
                <w:rFonts w:ascii="Arial" w:hAnsi="Arial"/>
                <w:color w:val="FF0000"/>
                <w:sz w:val="18"/>
              </w:rPr>
              <w:t>XXXXXXXXXX</w:t>
            </w:r>
          </w:p>
        </w:tc>
        <w:tc>
          <w:tcPr>
            <w:tcW w:w="900" w:type="dxa"/>
          </w:tcPr>
          <w:p w14:paraId="0B97D091" w14:textId="77777777" w:rsidR="005714AA" w:rsidRPr="00C6766C" w:rsidRDefault="005714AA" w:rsidP="00F40567">
            <w:pPr>
              <w:widowControl w:val="0"/>
              <w:spacing w:line="163" w:lineRule="exact"/>
              <w:rPr>
                <w:rFonts w:ascii="Arial" w:hAnsi="Arial"/>
                <w:color w:val="FF0000"/>
                <w:sz w:val="18"/>
              </w:rPr>
            </w:pPr>
          </w:p>
          <w:p w14:paraId="5A2901BF" w14:textId="77777777" w:rsidR="005714AA" w:rsidRPr="00C6766C" w:rsidRDefault="005714AA" w:rsidP="00F40567">
            <w:pPr>
              <w:widowControl w:val="0"/>
              <w:tabs>
                <w:tab w:val="left" w:pos="172"/>
                <w:tab w:val="left" w:pos="345"/>
                <w:tab w:val="left" w:pos="518"/>
                <w:tab w:val="left" w:pos="691"/>
                <w:tab w:val="left" w:pos="950"/>
              </w:tabs>
              <w:spacing w:after="144"/>
              <w:jc w:val="center"/>
              <w:rPr>
                <w:rFonts w:ascii="Arial" w:hAnsi="Arial"/>
                <w:color w:val="FF0000"/>
                <w:sz w:val="18"/>
              </w:rPr>
            </w:pPr>
            <w:r w:rsidRPr="00C6766C">
              <w:rPr>
                <w:rFonts w:ascii="Arial" w:hAnsi="Arial"/>
                <w:color w:val="FF0000"/>
                <w:sz w:val="18"/>
              </w:rPr>
              <w:t>XXXXX</w:t>
            </w:r>
          </w:p>
        </w:tc>
        <w:tc>
          <w:tcPr>
            <w:tcW w:w="2695" w:type="dxa"/>
          </w:tcPr>
          <w:p w14:paraId="7234E9A1" w14:textId="77777777" w:rsidR="005714AA" w:rsidRPr="00C6766C" w:rsidRDefault="005714AA" w:rsidP="00F40567">
            <w:pPr>
              <w:widowControl w:val="0"/>
              <w:spacing w:line="163" w:lineRule="exact"/>
              <w:rPr>
                <w:rFonts w:ascii="Arial" w:hAnsi="Arial"/>
                <w:color w:val="FF0000"/>
                <w:sz w:val="18"/>
              </w:rPr>
            </w:pPr>
          </w:p>
          <w:p w14:paraId="72F3BF3E" w14:textId="77777777" w:rsidR="005714AA" w:rsidRPr="00C6766C" w:rsidRDefault="005714AA" w:rsidP="00F40567">
            <w:pPr>
              <w:widowControl w:val="0"/>
              <w:tabs>
                <w:tab w:val="left" w:pos="172"/>
                <w:tab w:val="left" w:pos="345"/>
                <w:tab w:val="left" w:pos="518"/>
                <w:tab w:val="left" w:pos="691"/>
                <w:tab w:val="left" w:pos="950"/>
              </w:tabs>
              <w:spacing w:after="144"/>
              <w:jc w:val="center"/>
              <w:rPr>
                <w:rFonts w:ascii="Arial" w:hAnsi="Arial"/>
                <w:color w:val="FF0000"/>
                <w:sz w:val="18"/>
              </w:rPr>
            </w:pPr>
            <w:r w:rsidRPr="00C6766C">
              <w:rPr>
                <w:rFonts w:ascii="Arial" w:hAnsi="Arial"/>
                <w:color w:val="FF0000"/>
                <w:sz w:val="18"/>
              </w:rPr>
              <w:t>XXXXXXXXX</w:t>
            </w:r>
          </w:p>
        </w:tc>
      </w:tr>
      <w:tr w:rsidR="005714AA" w14:paraId="052C7EFD" w14:textId="77777777" w:rsidTr="00F40567">
        <w:trPr>
          <w:jc w:val="center"/>
        </w:trPr>
        <w:tc>
          <w:tcPr>
            <w:tcW w:w="2070" w:type="dxa"/>
          </w:tcPr>
          <w:p w14:paraId="7898BF31" w14:textId="77777777" w:rsidR="005714AA" w:rsidRDefault="005714AA" w:rsidP="00F40567">
            <w:pPr>
              <w:widowControl w:val="0"/>
              <w:spacing w:line="163" w:lineRule="exact"/>
              <w:rPr>
                <w:rFonts w:ascii="Arial" w:hAnsi="Arial"/>
                <w:sz w:val="18"/>
              </w:rPr>
            </w:pPr>
          </w:p>
          <w:p w14:paraId="16EBB862" w14:textId="77777777" w:rsidR="005714AA" w:rsidRDefault="005714AA" w:rsidP="00F40567">
            <w:pPr>
              <w:widowControl w:val="0"/>
              <w:tabs>
                <w:tab w:val="left" w:pos="172"/>
                <w:tab w:val="left" w:pos="345"/>
                <w:tab w:val="left" w:pos="518"/>
                <w:tab w:val="left" w:pos="691"/>
                <w:tab w:val="left" w:pos="950"/>
              </w:tabs>
              <w:spacing w:after="163"/>
              <w:jc w:val="center"/>
              <w:rPr>
                <w:rFonts w:ascii="Arial" w:hAnsi="Arial"/>
                <w:sz w:val="18"/>
              </w:rPr>
            </w:pPr>
            <w:r>
              <w:rPr>
                <w:rFonts w:ascii="Arial" w:hAnsi="Arial"/>
                <w:sz w:val="18"/>
              </w:rPr>
              <w:t>5962-</w:t>
            </w:r>
            <w:r w:rsidRPr="00C6766C">
              <w:rPr>
                <w:rFonts w:ascii="Arial" w:hAnsi="Arial"/>
                <w:color w:val="FF0000"/>
                <w:sz w:val="18"/>
              </w:rPr>
              <w:t>XXXXXXXXXX</w:t>
            </w:r>
          </w:p>
        </w:tc>
        <w:tc>
          <w:tcPr>
            <w:tcW w:w="900" w:type="dxa"/>
          </w:tcPr>
          <w:p w14:paraId="6C0D4B8F" w14:textId="77777777" w:rsidR="005714AA" w:rsidRPr="00C6766C" w:rsidRDefault="005714AA" w:rsidP="00F40567">
            <w:pPr>
              <w:widowControl w:val="0"/>
              <w:spacing w:line="163" w:lineRule="exact"/>
              <w:rPr>
                <w:rFonts w:ascii="Arial" w:hAnsi="Arial"/>
                <w:color w:val="FF0000"/>
                <w:sz w:val="18"/>
              </w:rPr>
            </w:pPr>
          </w:p>
          <w:p w14:paraId="5518A37C" w14:textId="77777777" w:rsidR="005714AA" w:rsidRPr="00C6766C" w:rsidRDefault="005714AA" w:rsidP="00F40567">
            <w:pPr>
              <w:widowControl w:val="0"/>
              <w:tabs>
                <w:tab w:val="left" w:pos="172"/>
                <w:tab w:val="left" w:pos="345"/>
                <w:tab w:val="left" w:pos="518"/>
                <w:tab w:val="left" w:pos="691"/>
                <w:tab w:val="left" w:pos="950"/>
              </w:tabs>
              <w:spacing w:after="163"/>
              <w:jc w:val="center"/>
              <w:rPr>
                <w:rFonts w:ascii="Arial" w:hAnsi="Arial"/>
                <w:color w:val="FF0000"/>
                <w:sz w:val="18"/>
              </w:rPr>
            </w:pPr>
            <w:r w:rsidRPr="00C6766C">
              <w:rPr>
                <w:rFonts w:ascii="Arial" w:hAnsi="Arial"/>
                <w:color w:val="FF0000"/>
                <w:sz w:val="18"/>
              </w:rPr>
              <w:t>XXXXX</w:t>
            </w:r>
          </w:p>
        </w:tc>
        <w:tc>
          <w:tcPr>
            <w:tcW w:w="2695" w:type="dxa"/>
          </w:tcPr>
          <w:p w14:paraId="2D44B3AD" w14:textId="77777777" w:rsidR="005714AA" w:rsidRPr="00C6766C" w:rsidRDefault="005714AA" w:rsidP="00F40567">
            <w:pPr>
              <w:widowControl w:val="0"/>
              <w:spacing w:line="163" w:lineRule="exact"/>
              <w:rPr>
                <w:rFonts w:ascii="Arial" w:hAnsi="Arial"/>
                <w:color w:val="FF0000"/>
                <w:sz w:val="18"/>
              </w:rPr>
            </w:pPr>
          </w:p>
          <w:p w14:paraId="3FADAF57" w14:textId="77777777" w:rsidR="005714AA" w:rsidRPr="00C6766C" w:rsidRDefault="005714AA" w:rsidP="00F40567">
            <w:pPr>
              <w:widowControl w:val="0"/>
              <w:tabs>
                <w:tab w:val="left" w:pos="172"/>
                <w:tab w:val="left" w:pos="345"/>
                <w:tab w:val="left" w:pos="518"/>
                <w:tab w:val="left" w:pos="691"/>
                <w:tab w:val="left" w:pos="950"/>
              </w:tabs>
              <w:spacing w:after="163"/>
              <w:jc w:val="center"/>
              <w:rPr>
                <w:rFonts w:ascii="Arial" w:hAnsi="Arial"/>
                <w:color w:val="FF0000"/>
                <w:sz w:val="18"/>
              </w:rPr>
            </w:pPr>
            <w:r w:rsidRPr="00C6766C">
              <w:rPr>
                <w:rFonts w:ascii="Arial" w:hAnsi="Arial"/>
                <w:color w:val="FF0000"/>
                <w:sz w:val="18"/>
              </w:rPr>
              <w:t>XXXXXXXXX</w:t>
            </w:r>
          </w:p>
        </w:tc>
      </w:tr>
    </w:tbl>
    <w:p w14:paraId="17107658" w14:textId="77777777" w:rsidR="005714AA" w:rsidRDefault="005714AA" w:rsidP="005714AA">
      <w:pPr>
        <w:widowControl w:val="0"/>
        <w:tabs>
          <w:tab w:val="left" w:pos="172"/>
          <w:tab w:val="left" w:pos="345"/>
          <w:tab w:val="left" w:pos="518"/>
          <w:tab w:val="left" w:pos="691"/>
          <w:tab w:val="left" w:pos="950"/>
        </w:tabs>
        <w:rPr>
          <w:rFonts w:ascii="Arial" w:hAnsi="Arial"/>
          <w:sz w:val="18"/>
        </w:rPr>
      </w:pPr>
    </w:p>
    <w:p w14:paraId="6D98DDEA" w14:textId="77777777" w:rsidR="005714AA" w:rsidRDefault="005714AA" w:rsidP="005714AA">
      <w:pPr>
        <w:widowControl w:val="0"/>
        <w:tabs>
          <w:tab w:val="left" w:pos="2340"/>
          <w:tab w:val="left" w:pos="2610"/>
        </w:tabs>
        <w:ind w:firstLine="2340"/>
        <w:rPr>
          <w:rFonts w:ascii="Arial" w:hAnsi="Arial"/>
          <w:sz w:val="18"/>
        </w:rPr>
      </w:pPr>
      <w:r>
        <w:rPr>
          <w:rFonts w:ascii="Arial" w:hAnsi="Arial"/>
          <w:sz w:val="18"/>
          <w:u w:val="single"/>
        </w:rPr>
        <w:t>1</w:t>
      </w:r>
      <w:r>
        <w:rPr>
          <w:rFonts w:ascii="Arial" w:hAnsi="Arial"/>
          <w:sz w:val="18"/>
        </w:rPr>
        <w:t>/</w:t>
      </w:r>
      <w:r>
        <w:rPr>
          <w:rFonts w:ascii="Arial" w:hAnsi="Arial"/>
          <w:sz w:val="18"/>
        </w:rPr>
        <w:tab/>
        <w:t>The lead finish shown for each PIN representing</w:t>
      </w:r>
    </w:p>
    <w:p w14:paraId="1C8652F2" w14:textId="77777777" w:rsidR="005714AA" w:rsidRDefault="005714AA" w:rsidP="005714AA">
      <w:pPr>
        <w:widowControl w:val="0"/>
        <w:tabs>
          <w:tab w:val="left" w:pos="2340"/>
          <w:tab w:val="left" w:pos="2610"/>
        </w:tabs>
        <w:ind w:firstLine="2610"/>
        <w:rPr>
          <w:rFonts w:ascii="Arial" w:hAnsi="Arial"/>
          <w:sz w:val="18"/>
        </w:rPr>
      </w:pPr>
      <w:r>
        <w:rPr>
          <w:rFonts w:ascii="Arial" w:hAnsi="Arial"/>
          <w:sz w:val="18"/>
        </w:rPr>
        <w:t xml:space="preserve">a hermetic package is the most readily available </w:t>
      </w:r>
    </w:p>
    <w:p w14:paraId="6828C7FB" w14:textId="77777777" w:rsidR="005714AA" w:rsidRDefault="005714AA" w:rsidP="005714AA">
      <w:pPr>
        <w:widowControl w:val="0"/>
        <w:tabs>
          <w:tab w:val="left" w:pos="2340"/>
          <w:tab w:val="left" w:pos="2610"/>
        </w:tabs>
        <w:ind w:firstLine="2610"/>
        <w:rPr>
          <w:rFonts w:ascii="Arial" w:hAnsi="Arial"/>
          <w:sz w:val="18"/>
        </w:rPr>
      </w:pPr>
      <w:r>
        <w:rPr>
          <w:rFonts w:ascii="Arial" w:hAnsi="Arial"/>
          <w:sz w:val="18"/>
        </w:rPr>
        <w:t xml:space="preserve">from the manufacturer listed for that part.  If the </w:t>
      </w:r>
    </w:p>
    <w:p w14:paraId="7F8CDF9E" w14:textId="77777777" w:rsidR="005714AA" w:rsidRDefault="005714AA" w:rsidP="005714AA">
      <w:pPr>
        <w:widowControl w:val="0"/>
        <w:tabs>
          <w:tab w:val="left" w:pos="2340"/>
          <w:tab w:val="left" w:pos="2610"/>
        </w:tabs>
        <w:ind w:firstLine="2610"/>
        <w:rPr>
          <w:rFonts w:ascii="Arial" w:hAnsi="Arial"/>
          <w:sz w:val="18"/>
        </w:rPr>
      </w:pPr>
      <w:r>
        <w:rPr>
          <w:rFonts w:ascii="Arial" w:hAnsi="Arial"/>
          <w:sz w:val="18"/>
        </w:rPr>
        <w:t>desired lead finish is not listed contact the vendor</w:t>
      </w:r>
    </w:p>
    <w:p w14:paraId="5A6B9EC4" w14:textId="77777777" w:rsidR="005714AA" w:rsidRDefault="005714AA" w:rsidP="005714AA">
      <w:pPr>
        <w:widowControl w:val="0"/>
        <w:tabs>
          <w:tab w:val="left" w:pos="2340"/>
          <w:tab w:val="left" w:pos="2610"/>
        </w:tabs>
        <w:ind w:firstLine="2610"/>
        <w:rPr>
          <w:rFonts w:ascii="Arial" w:hAnsi="Arial"/>
          <w:sz w:val="18"/>
        </w:rPr>
      </w:pPr>
      <w:r>
        <w:rPr>
          <w:rFonts w:ascii="Arial" w:hAnsi="Arial"/>
          <w:sz w:val="18"/>
        </w:rPr>
        <w:t>to determine its availability.</w:t>
      </w:r>
    </w:p>
    <w:p w14:paraId="6DB6B478" w14:textId="77777777" w:rsidR="005714AA" w:rsidRDefault="005714AA" w:rsidP="005714AA">
      <w:pPr>
        <w:widowControl w:val="0"/>
        <w:tabs>
          <w:tab w:val="left" w:pos="2340"/>
          <w:tab w:val="left" w:pos="2610"/>
        </w:tabs>
        <w:ind w:firstLine="2340"/>
        <w:rPr>
          <w:rFonts w:ascii="Arial" w:hAnsi="Arial"/>
          <w:sz w:val="18"/>
        </w:rPr>
      </w:pPr>
      <w:r>
        <w:rPr>
          <w:rFonts w:ascii="Arial" w:hAnsi="Arial"/>
          <w:sz w:val="18"/>
          <w:u w:val="single"/>
        </w:rPr>
        <w:t>2</w:t>
      </w:r>
      <w:r>
        <w:rPr>
          <w:rFonts w:ascii="Arial" w:hAnsi="Arial"/>
          <w:sz w:val="18"/>
        </w:rPr>
        <w:t>/</w:t>
      </w:r>
      <w:r>
        <w:rPr>
          <w:rFonts w:ascii="Arial" w:hAnsi="Arial"/>
          <w:sz w:val="18"/>
        </w:rPr>
        <w:tab/>
      </w:r>
      <w:r>
        <w:rPr>
          <w:rFonts w:ascii="Arial" w:hAnsi="Arial"/>
          <w:sz w:val="18"/>
          <w:u w:val="single"/>
        </w:rPr>
        <w:t>Caution</w:t>
      </w:r>
      <w:r>
        <w:rPr>
          <w:rFonts w:ascii="Arial" w:hAnsi="Arial"/>
          <w:sz w:val="18"/>
        </w:rPr>
        <w:t xml:space="preserve">.  Do not use this number for item </w:t>
      </w:r>
    </w:p>
    <w:p w14:paraId="153655AF" w14:textId="77777777" w:rsidR="005714AA" w:rsidRDefault="005714AA" w:rsidP="005714AA">
      <w:pPr>
        <w:widowControl w:val="0"/>
        <w:tabs>
          <w:tab w:val="left" w:pos="2340"/>
          <w:tab w:val="left" w:pos="2610"/>
        </w:tabs>
        <w:ind w:firstLine="2610"/>
        <w:rPr>
          <w:rFonts w:ascii="Arial" w:hAnsi="Arial"/>
          <w:sz w:val="18"/>
        </w:rPr>
      </w:pPr>
      <w:r>
        <w:rPr>
          <w:rFonts w:ascii="Arial" w:hAnsi="Arial"/>
          <w:sz w:val="18"/>
        </w:rPr>
        <w:t xml:space="preserve">acquisition. Items acquired to this number may not </w:t>
      </w:r>
    </w:p>
    <w:p w14:paraId="6081D83D" w14:textId="77777777" w:rsidR="005714AA" w:rsidRDefault="005714AA" w:rsidP="005714AA">
      <w:pPr>
        <w:widowControl w:val="0"/>
        <w:tabs>
          <w:tab w:val="left" w:pos="2340"/>
          <w:tab w:val="left" w:pos="2610"/>
        </w:tabs>
        <w:ind w:firstLine="2610"/>
        <w:rPr>
          <w:rFonts w:ascii="Arial" w:hAnsi="Arial"/>
          <w:sz w:val="18"/>
        </w:rPr>
      </w:pPr>
      <w:r>
        <w:rPr>
          <w:rFonts w:ascii="Arial" w:hAnsi="Arial"/>
          <w:sz w:val="18"/>
        </w:rPr>
        <w:t>satisfy the performance requirements of this drawing.</w:t>
      </w:r>
    </w:p>
    <w:p w14:paraId="705188CE" w14:textId="77777777" w:rsidR="005714AA" w:rsidRDefault="005714AA" w:rsidP="005714AA">
      <w:pPr>
        <w:widowControl w:val="0"/>
        <w:tabs>
          <w:tab w:val="left" w:pos="2340"/>
          <w:tab w:val="left" w:pos="2610"/>
        </w:tabs>
        <w:rPr>
          <w:rFonts w:ascii="Arial" w:hAnsi="Arial"/>
          <w:sz w:val="18"/>
        </w:rPr>
      </w:pPr>
    </w:p>
    <w:p w14:paraId="02FA2F37" w14:textId="77777777" w:rsidR="005714AA" w:rsidRDefault="005714AA" w:rsidP="005714AA">
      <w:pPr>
        <w:widowControl w:val="0"/>
        <w:tabs>
          <w:tab w:val="left" w:pos="2340"/>
          <w:tab w:val="left" w:pos="2610"/>
        </w:tabs>
        <w:rPr>
          <w:rFonts w:ascii="Arial" w:hAnsi="Arial"/>
          <w:sz w:val="18"/>
        </w:rPr>
      </w:pPr>
    </w:p>
    <w:p w14:paraId="52F20581" w14:textId="77777777" w:rsidR="005714AA" w:rsidRDefault="005714AA" w:rsidP="005714AA">
      <w:pPr>
        <w:widowControl w:val="0"/>
        <w:tabs>
          <w:tab w:val="left" w:pos="2340"/>
          <w:tab w:val="left" w:pos="2610"/>
        </w:tabs>
        <w:rPr>
          <w:rFonts w:ascii="Arial" w:hAnsi="Arial"/>
          <w:sz w:val="18"/>
        </w:rPr>
      </w:pPr>
    </w:p>
    <w:p w14:paraId="29CA0C5F" w14:textId="77777777" w:rsidR="005714AA" w:rsidRDefault="005714AA" w:rsidP="005714AA">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rPr>
        <w:t>Vendor CAGE</w:t>
      </w:r>
      <w:r>
        <w:rPr>
          <w:rFonts w:ascii="Arial" w:hAnsi="Arial"/>
          <w:sz w:val="18"/>
        </w:rPr>
        <w:tab/>
        <w:t xml:space="preserve">    Vendor name</w:t>
      </w:r>
    </w:p>
    <w:p w14:paraId="47494F36" w14:textId="77777777" w:rsidR="005714AA" w:rsidRDefault="005714AA" w:rsidP="005714AA">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u w:val="single"/>
        </w:rPr>
        <w:t xml:space="preserve">   number  </w:t>
      </w:r>
      <w:r>
        <w:rPr>
          <w:rFonts w:ascii="Arial" w:hAnsi="Arial"/>
          <w:sz w:val="18"/>
        </w:rPr>
        <w:tab/>
        <w:t xml:space="preserve">    </w:t>
      </w:r>
      <w:r>
        <w:rPr>
          <w:rFonts w:ascii="Arial" w:hAnsi="Arial"/>
          <w:sz w:val="18"/>
          <w:u w:val="single"/>
        </w:rPr>
        <w:t>and address</w:t>
      </w:r>
    </w:p>
    <w:p w14:paraId="62709505"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bookmarkStart w:id="5" w:name="_Hlk131142565"/>
    </w:p>
    <w:p w14:paraId="1411C8D2" w14:textId="77777777" w:rsidR="005714AA" w:rsidRDefault="005714AA" w:rsidP="005714AA">
      <w:pPr>
        <w:widowControl w:val="0"/>
        <w:tabs>
          <w:tab w:val="left" w:pos="2340"/>
          <w:tab w:val="left" w:pos="5356"/>
        </w:tabs>
        <w:rPr>
          <w:rFonts w:ascii="Arial" w:hAnsi="Arial"/>
          <w:sz w:val="18"/>
        </w:rPr>
      </w:pPr>
      <w:r>
        <w:rPr>
          <w:rFonts w:ascii="Arial" w:hAnsi="Arial"/>
          <w:sz w:val="18"/>
        </w:rPr>
        <w:tab/>
      </w:r>
      <w:r w:rsidRPr="00C6766C">
        <w:rPr>
          <w:rFonts w:ascii="Arial" w:hAnsi="Arial"/>
          <w:color w:val="FF0000"/>
          <w:sz w:val="18"/>
        </w:rPr>
        <w:t>XXXXX</w:t>
      </w:r>
      <w:r w:rsidRPr="00C6766C">
        <w:rPr>
          <w:rFonts w:ascii="Arial" w:hAnsi="Arial"/>
          <w:color w:val="FF0000"/>
          <w:sz w:val="18"/>
        </w:rPr>
        <w:tab/>
        <w:t>XXXXXXXXXX</w:t>
      </w:r>
    </w:p>
    <w:p w14:paraId="0951D844" w14:textId="77777777" w:rsidR="005714AA" w:rsidRDefault="005714AA" w:rsidP="005714AA">
      <w:pPr>
        <w:widowControl w:val="0"/>
        <w:tabs>
          <w:tab w:val="left" w:pos="2160"/>
          <w:tab w:val="left" w:pos="2419"/>
          <w:tab w:val="left" w:pos="5356"/>
          <w:tab w:val="left" w:pos="6480"/>
          <w:tab w:val="left" w:pos="6998"/>
        </w:tabs>
        <w:rPr>
          <w:rFonts w:ascii="Arial" w:hAnsi="Arial"/>
          <w:color w:val="FF0000"/>
          <w:sz w:val="18"/>
        </w:rPr>
      </w:pPr>
      <w:r>
        <w:rPr>
          <w:rFonts w:ascii="Arial" w:hAnsi="Arial"/>
          <w:sz w:val="18"/>
        </w:rPr>
        <w:tab/>
      </w:r>
      <w:r>
        <w:rPr>
          <w:rFonts w:ascii="Arial" w:hAnsi="Arial"/>
          <w:sz w:val="18"/>
        </w:rPr>
        <w:tab/>
      </w:r>
      <w:r>
        <w:rPr>
          <w:rFonts w:ascii="Arial" w:hAnsi="Arial"/>
          <w:sz w:val="18"/>
        </w:rPr>
        <w:tab/>
      </w:r>
      <w:r w:rsidRPr="00C6766C">
        <w:rPr>
          <w:rFonts w:ascii="Arial" w:hAnsi="Arial"/>
          <w:color w:val="FF0000"/>
          <w:sz w:val="18"/>
        </w:rPr>
        <w:t>XXXXXXXXXX</w:t>
      </w:r>
    </w:p>
    <w:p w14:paraId="23E2501E"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r>
        <w:rPr>
          <w:rFonts w:ascii="Arial" w:hAnsi="Arial"/>
          <w:color w:val="FF0000"/>
          <w:sz w:val="18"/>
        </w:rPr>
        <w:tab/>
      </w:r>
      <w:r>
        <w:rPr>
          <w:rFonts w:ascii="Arial" w:hAnsi="Arial"/>
          <w:color w:val="FF0000"/>
          <w:sz w:val="18"/>
        </w:rPr>
        <w:tab/>
      </w:r>
      <w:r>
        <w:rPr>
          <w:rFonts w:ascii="Arial" w:hAnsi="Arial"/>
          <w:color w:val="FF0000"/>
          <w:sz w:val="18"/>
        </w:rPr>
        <w:tab/>
      </w:r>
      <w:r w:rsidRPr="00C6766C">
        <w:rPr>
          <w:rFonts w:ascii="Arial" w:hAnsi="Arial"/>
          <w:color w:val="FF0000"/>
          <w:sz w:val="18"/>
        </w:rPr>
        <w:t>XXXXXXXXXX</w:t>
      </w:r>
    </w:p>
    <w:p w14:paraId="3C285734"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p w14:paraId="72A64A97"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bookmarkEnd w:id="5"/>
    <w:p w14:paraId="708887DA"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p w14:paraId="40D09FEB"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p w14:paraId="1E93DF9A"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p w14:paraId="29F5D9A2"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p w14:paraId="57AAE8A7"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p w14:paraId="52AC2F79"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p w14:paraId="32A628DF"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p w14:paraId="2B7ACCC7"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p w14:paraId="210EB900"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p w14:paraId="4CDBEC26" w14:textId="77777777" w:rsidR="005714AA" w:rsidRDefault="005714AA" w:rsidP="005714AA">
      <w:pPr>
        <w:widowControl w:val="0"/>
        <w:tabs>
          <w:tab w:val="left" w:pos="2160"/>
          <w:tab w:val="left" w:pos="2419"/>
          <w:tab w:val="left" w:pos="5356"/>
          <w:tab w:val="left" w:pos="6480"/>
          <w:tab w:val="left" w:pos="6998"/>
        </w:tabs>
        <w:rPr>
          <w:rFonts w:ascii="Arial" w:hAnsi="Arial"/>
          <w:sz w:val="18"/>
        </w:rPr>
      </w:pPr>
    </w:p>
    <w:tbl>
      <w:tblPr>
        <w:tblStyle w:val="TableGrid"/>
        <w:tblW w:w="0" w:type="auto"/>
        <w:jc w:val="center"/>
        <w:tblLayout w:type="fixed"/>
        <w:tblLook w:val="0020" w:firstRow="1" w:lastRow="0" w:firstColumn="0" w:lastColumn="0" w:noHBand="0" w:noVBand="0"/>
      </w:tblPr>
      <w:tblGrid>
        <w:gridCol w:w="6681"/>
      </w:tblGrid>
      <w:tr w:rsidR="005714AA" w14:paraId="1A416FEC" w14:textId="77777777" w:rsidTr="00F40567">
        <w:trPr>
          <w:jc w:val="center"/>
        </w:trPr>
        <w:tc>
          <w:tcPr>
            <w:tcW w:w="6681" w:type="dxa"/>
          </w:tcPr>
          <w:p w14:paraId="2BFF3BA8" w14:textId="77777777" w:rsidR="005714AA" w:rsidRDefault="005714AA" w:rsidP="00F40567">
            <w:pPr>
              <w:widowControl w:val="0"/>
              <w:spacing w:line="105" w:lineRule="exact"/>
              <w:rPr>
                <w:rFonts w:ascii="Arial" w:hAnsi="Arial"/>
                <w:sz w:val="18"/>
              </w:rPr>
            </w:pPr>
          </w:p>
          <w:p w14:paraId="79A06B4D" w14:textId="77777777" w:rsidR="005714AA" w:rsidRDefault="005714AA" w:rsidP="00F40567">
            <w:pPr>
              <w:widowControl w:val="0"/>
              <w:tabs>
                <w:tab w:val="left" w:pos="2160"/>
                <w:tab w:val="left" w:pos="2419"/>
                <w:tab w:val="left" w:pos="5356"/>
                <w:tab w:val="left" w:pos="6480"/>
                <w:tab w:val="left" w:pos="6998"/>
              </w:tabs>
              <w:spacing w:after="76"/>
              <w:rPr>
                <w:rFonts w:ascii="Arial" w:hAnsi="Arial"/>
                <w:sz w:val="18"/>
              </w:rPr>
            </w:pPr>
            <w:r>
              <w:rPr>
                <w:rFonts w:ascii="Arial" w:hAnsi="Arial"/>
                <w:sz w:val="18"/>
              </w:rPr>
              <w:t>The information contained herein is disseminated for convenience only and the Government assumes no liability whatsoever for any inaccuracies in the information bulletin.</w:t>
            </w:r>
          </w:p>
        </w:tc>
      </w:tr>
    </w:tbl>
    <w:p w14:paraId="5B6F6974" w14:textId="77777777" w:rsidR="005714AA" w:rsidRDefault="005714AA" w:rsidP="005714AA">
      <w:pPr>
        <w:widowControl w:val="0"/>
        <w:tabs>
          <w:tab w:val="left" w:pos="2160"/>
          <w:tab w:val="left" w:pos="2419"/>
          <w:tab w:val="left" w:pos="5356"/>
          <w:tab w:val="left" w:pos="6480"/>
          <w:tab w:val="left" w:pos="6998"/>
        </w:tabs>
        <w:ind w:hanging="720"/>
        <w:rPr>
          <w:sz w:val="16"/>
        </w:rPr>
      </w:pPr>
    </w:p>
    <w:p w14:paraId="5C2D743C" w14:textId="77777777" w:rsidR="005714AA" w:rsidRDefault="005714AA" w:rsidP="005714AA">
      <w:pPr>
        <w:widowControl w:val="0"/>
        <w:ind w:left="180" w:right="180"/>
        <w:rPr>
          <w:rFonts w:ascii="Arial" w:hAnsi="Arial"/>
          <w:sz w:val="18"/>
        </w:rPr>
      </w:pPr>
    </w:p>
    <w:p w14:paraId="1C9C10D8" w14:textId="77777777" w:rsidR="00484D55" w:rsidRDefault="00484D55" w:rsidP="005714AA">
      <w:pPr>
        <w:widowControl w:val="0"/>
        <w:ind w:left="180" w:right="180"/>
        <w:rPr>
          <w:rFonts w:ascii="Arial" w:hAnsi="Arial"/>
          <w:sz w:val="18"/>
        </w:rPr>
      </w:pPr>
    </w:p>
    <w:sectPr w:rsidR="00484D55" w:rsidSect="005714AA">
      <w:headerReference w:type="default" r:id="rId21"/>
      <w:footerReference w:type="default" r:id="rId22"/>
      <w:endnotePr>
        <w:numFmt w:val="decimal"/>
      </w:endnotePr>
      <w:type w:val="continuous"/>
      <w:pgSz w:w="12240" w:h="15840"/>
      <w:pgMar w:top="720" w:right="720" w:bottom="317" w:left="72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2C984" w14:textId="77777777" w:rsidR="00BD29DA" w:rsidRDefault="00BD29DA">
      <w:r>
        <w:separator/>
      </w:r>
    </w:p>
  </w:endnote>
  <w:endnote w:type="continuationSeparator" w:id="0">
    <w:p w14:paraId="5CD977A5" w14:textId="77777777" w:rsidR="00BD29DA" w:rsidRDefault="00BD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015ED" w14:textId="77777777" w:rsidR="006808DB" w:rsidRDefault="006808DB" w:rsidP="005A4E93">
    <w:pPr>
      <w:widowControl w:val="0"/>
      <w:tabs>
        <w:tab w:val="right" w:pos="11340"/>
      </w:tabs>
      <w:ind w:left="180" w:right="180"/>
      <w:rPr>
        <w:rFonts w:ascii="Arial" w:hAnsi="Arial"/>
        <w:sz w:val="16"/>
      </w:rPr>
    </w:pPr>
    <w:r>
      <w:rPr>
        <w:rFonts w:ascii="Arial" w:hAnsi="Arial"/>
        <w:sz w:val="16"/>
      </w:rPr>
      <w:t>DSCC FORM 2234</w:t>
    </w:r>
  </w:p>
  <w:p w14:paraId="16860E3A" w14:textId="77777777" w:rsidR="006808DB" w:rsidRDefault="006808DB" w:rsidP="005A4E93">
    <w:pPr>
      <w:widowControl w:val="0"/>
      <w:tabs>
        <w:tab w:val="right" w:pos="11430"/>
        <w:tab w:val="right" w:pos="11520"/>
      </w:tabs>
      <w:ind w:left="180"/>
      <w:rPr>
        <w:rFonts w:ascii="Arial" w:hAnsi="Arial"/>
        <w:sz w:val="16"/>
      </w:rPr>
    </w:pPr>
    <w:r>
      <w:rPr>
        <w:rFonts w:ascii="Arial" w:hAnsi="Arial"/>
        <w:sz w:val="16"/>
      </w:rPr>
      <w:t>APR 97</w:t>
    </w:r>
  </w:p>
  <w:p w14:paraId="2FDC748E" w14:textId="77777777" w:rsidR="006808DB" w:rsidRDefault="006808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85" w:type="dxa"/>
      <w:tblLayout w:type="fixed"/>
      <w:tblLook w:val="0020" w:firstRow="1" w:lastRow="0" w:firstColumn="0" w:lastColumn="0" w:noHBand="0" w:noVBand="0"/>
    </w:tblPr>
    <w:tblGrid>
      <w:gridCol w:w="3775"/>
      <w:gridCol w:w="1800"/>
      <w:gridCol w:w="2610"/>
      <w:gridCol w:w="2700"/>
    </w:tblGrid>
    <w:tr w:rsidR="00484D55" w14:paraId="2A500124" w14:textId="77777777" w:rsidTr="004E4D14">
      <w:trPr>
        <w:trHeight w:val="644"/>
      </w:trPr>
      <w:tc>
        <w:tcPr>
          <w:tcW w:w="3775" w:type="dxa"/>
          <w:tcBorders>
            <w:top w:val="single" w:sz="24" w:space="0" w:color="auto"/>
            <w:left w:val="nil"/>
            <w:bottom w:val="nil"/>
          </w:tcBorders>
          <w:vAlign w:val="bottom"/>
        </w:tcPr>
        <w:p w14:paraId="5826FDA4" w14:textId="20D35322" w:rsidR="00484D55" w:rsidRDefault="00484D55" w:rsidP="00937290">
          <w:pPr>
            <w:widowControl w:val="0"/>
            <w:jc w:val="center"/>
            <w:rPr>
              <w:rFonts w:ascii="Arial" w:hAnsi="Arial"/>
              <w:b/>
              <w:sz w:val="22"/>
            </w:rPr>
          </w:pPr>
          <w:r>
            <w:rPr>
              <w:rFonts w:ascii="Arial" w:hAnsi="Arial"/>
              <w:b/>
              <w:sz w:val="22"/>
            </w:rPr>
            <w:t>STANDARD</w:t>
          </w:r>
        </w:p>
        <w:p w14:paraId="64C7A408" w14:textId="6ADD6879" w:rsidR="00484D55" w:rsidRDefault="00484D55" w:rsidP="00937290">
          <w:pPr>
            <w:jc w:val="center"/>
            <w:rPr>
              <w:rFonts w:ascii="Arial" w:hAnsi="Arial"/>
              <w:b/>
              <w:sz w:val="24"/>
            </w:rPr>
          </w:pPr>
          <w:r>
            <w:rPr>
              <w:rFonts w:ascii="Arial" w:hAnsi="Arial"/>
              <w:b/>
              <w:sz w:val="22"/>
            </w:rPr>
            <w:t>MICROCIRCUIT DRAWING</w:t>
          </w:r>
        </w:p>
      </w:tc>
      <w:tc>
        <w:tcPr>
          <w:tcW w:w="1800" w:type="dxa"/>
          <w:tcBorders>
            <w:top w:val="single" w:sz="24" w:space="0" w:color="auto"/>
          </w:tcBorders>
          <w:vAlign w:val="center"/>
        </w:tcPr>
        <w:p w14:paraId="0789159D" w14:textId="77777777" w:rsidR="00484D55" w:rsidRDefault="00484D55" w:rsidP="00937290">
          <w:pPr>
            <w:widowControl w:val="0"/>
            <w:spacing w:before="60"/>
            <w:jc w:val="center"/>
            <w:rPr>
              <w:rFonts w:ascii="Arial" w:hAnsi="Arial"/>
              <w:sz w:val="18"/>
            </w:rPr>
          </w:pPr>
          <w:r>
            <w:rPr>
              <w:rFonts w:ascii="Arial" w:hAnsi="Arial"/>
              <w:sz w:val="16"/>
            </w:rPr>
            <w:t>SIZE</w:t>
          </w:r>
        </w:p>
        <w:p w14:paraId="69D36389" w14:textId="310EE46E" w:rsidR="00484D55" w:rsidRDefault="00484D55" w:rsidP="00937290">
          <w:pPr>
            <w:jc w:val="center"/>
            <w:rPr>
              <w:rFonts w:ascii="Arial" w:hAnsi="Arial"/>
              <w:b/>
              <w:sz w:val="24"/>
            </w:rPr>
          </w:pPr>
          <w:r>
            <w:rPr>
              <w:rFonts w:ascii="Arial" w:hAnsi="Arial"/>
              <w:b/>
              <w:sz w:val="22"/>
            </w:rPr>
            <w:t>A</w:t>
          </w:r>
        </w:p>
      </w:tc>
      <w:tc>
        <w:tcPr>
          <w:tcW w:w="2610" w:type="dxa"/>
          <w:tcBorders>
            <w:top w:val="single" w:sz="24" w:space="0" w:color="auto"/>
          </w:tcBorders>
        </w:tcPr>
        <w:p w14:paraId="6FBCDEB4" w14:textId="235E12E0" w:rsidR="00484D55" w:rsidRDefault="00484D55" w:rsidP="00484D55">
          <w:pPr>
            <w:jc w:val="center"/>
            <w:rPr>
              <w:rFonts w:ascii="Arial" w:hAnsi="Arial"/>
              <w:b/>
              <w:sz w:val="24"/>
            </w:rPr>
          </w:pPr>
        </w:p>
      </w:tc>
      <w:tc>
        <w:tcPr>
          <w:tcW w:w="2700" w:type="dxa"/>
          <w:tcBorders>
            <w:top w:val="single" w:sz="24" w:space="0" w:color="auto"/>
            <w:right w:val="nil"/>
          </w:tcBorders>
          <w:vAlign w:val="center"/>
        </w:tcPr>
        <w:p w14:paraId="30E708F9" w14:textId="1E2F1BEC" w:rsidR="00484D55" w:rsidRDefault="00484D55" w:rsidP="00937290">
          <w:pPr>
            <w:jc w:val="center"/>
            <w:rPr>
              <w:rFonts w:ascii="Arial" w:hAnsi="Arial"/>
              <w:b/>
              <w:sz w:val="24"/>
            </w:rPr>
          </w:pPr>
          <w:r>
            <w:rPr>
              <w:rFonts w:ascii="Arial" w:hAnsi="Arial"/>
              <w:b/>
              <w:sz w:val="21"/>
            </w:rPr>
            <w:t>5962-</w:t>
          </w:r>
          <w:r w:rsidR="00376B09" w:rsidRPr="00376B09">
            <w:rPr>
              <w:rFonts w:ascii="Arial" w:hAnsi="Arial"/>
              <w:b/>
              <w:color w:val="FF0000"/>
              <w:sz w:val="21"/>
            </w:rPr>
            <w:t>XXXXX</w:t>
          </w:r>
        </w:p>
      </w:tc>
    </w:tr>
    <w:tr w:rsidR="00484D55" w14:paraId="4F1ADBCA" w14:textId="77777777" w:rsidTr="004E4D14">
      <w:trPr>
        <w:trHeight w:val="644"/>
      </w:trPr>
      <w:tc>
        <w:tcPr>
          <w:tcW w:w="3775" w:type="dxa"/>
          <w:tcBorders>
            <w:top w:val="nil"/>
            <w:left w:val="nil"/>
            <w:bottom w:val="nil"/>
          </w:tcBorders>
        </w:tcPr>
        <w:p w14:paraId="366B56A2" w14:textId="77777777" w:rsidR="00484D55" w:rsidRDefault="00484D55" w:rsidP="00484D55">
          <w:pPr>
            <w:widowControl w:val="0"/>
            <w:jc w:val="center"/>
            <w:rPr>
              <w:rFonts w:ascii="Arial" w:hAnsi="Arial"/>
              <w:sz w:val="18"/>
            </w:rPr>
          </w:pPr>
          <w:r>
            <w:rPr>
              <w:rFonts w:ascii="Arial" w:hAnsi="Arial"/>
              <w:sz w:val="18"/>
            </w:rPr>
            <w:t>DLA LAND AND MARITIME</w:t>
          </w:r>
        </w:p>
        <w:p w14:paraId="5A487CE5" w14:textId="6628F838" w:rsidR="00484D55" w:rsidRDefault="00484D55" w:rsidP="00484D55">
          <w:pPr>
            <w:jc w:val="center"/>
            <w:rPr>
              <w:rFonts w:ascii="Arial" w:hAnsi="Arial"/>
              <w:sz w:val="24"/>
            </w:rPr>
          </w:pPr>
          <w:smartTag w:uri="urn:schemas-microsoft-com:office:smarttags" w:element="place">
            <w:smartTag w:uri="urn:schemas-microsoft-com:office:smarttags" w:element="City">
              <w:r>
                <w:rPr>
                  <w:rFonts w:ascii="Arial" w:hAnsi="Arial"/>
                  <w:sz w:val="18"/>
                </w:rPr>
                <w:t>COLUMBUS</w:t>
              </w:r>
            </w:smartTag>
            <w:r>
              <w:rPr>
                <w:rFonts w:ascii="Arial" w:hAnsi="Arial"/>
                <w:sz w:val="18"/>
              </w:rPr>
              <w:t xml:space="preserve">, </w:t>
            </w:r>
            <w:smartTag w:uri="urn:schemas-microsoft-com:office:smarttags" w:element="State">
              <w:r>
                <w:rPr>
                  <w:rFonts w:ascii="Arial" w:hAnsi="Arial"/>
                  <w:sz w:val="18"/>
                </w:rPr>
                <w:t>OHIO</w:t>
              </w:r>
            </w:smartTag>
            <w:r>
              <w:rPr>
                <w:rFonts w:ascii="Arial" w:hAnsi="Arial"/>
                <w:sz w:val="18"/>
              </w:rPr>
              <w:t xml:space="preserve"> </w:t>
            </w:r>
            <w:smartTag w:uri="urn:schemas-microsoft-com:office:smarttags" w:element="PostalCode">
              <w:r>
                <w:rPr>
                  <w:rFonts w:ascii="Arial" w:hAnsi="Arial"/>
                  <w:sz w:val="18"/>
                </w:rPr>
                <w:t>43218-3990</w:t>
              </w:r>
            </w:smartTag>
          </w:smartTag>
        </w:p>
      </w:tc>
      <w:tc>
        <w:tcPr>
          <w:tcW w:w="1800" w:type="dxa"/>
          <w:tcBorders>
            <w:bottom w:val="nil"/>
          </w:tcBorders>
          <w:vAlign w:val="center"/>
        </w:tcPr>
        <w:p w14:paraId="29EC4D96" w14:textId="77777777" w:rsidR="00484D55" w:rsidRDefault="00484D55" w:rsidP="00937290">
          <w:pPr>
            <w:jc w:val="center"/>
            <w:rPr>
              <w:rFonts w:ascii="Arial" w:hAnsi="Arial"/>
              <w:sz w:val="24"/>
            </w:rPr>
          </w:pPr>
        </w:p>
      </w:tc>
      <w:tc>
        <w:tcPr>
          <w:tcW w:w="2610" w:type="dxa"/>
          <w:tcBorders>
            <w:bottom w:val="nil"/>
          </w:tcBorders>
          <w:vAlign w:val="center"/>
        </w:tcPr>
        <w:p w14:paraId="1C233560" w14:textId="77777777" w:rsidR="00484D55" w:rsidRDefault="00484D55" w:rsidP="00937290">
          <w:pPr>
            <w:widowControl w:val="0"/>
            <w:spacing w:before="60"/>
            <w:jc w:val="center"/>
            <w:rPr>
              <w:rFonts w:ascii="Arial" w:hAnsi="Arial"/>
              <w:sz w:val="18"/>
            </w:rPr>
          </w:pPr>
          <w:r>
            <w:rPr>
              <w:rFonts w:ascii="Arial" w:hAnsi="Arial"/>
              <w:sz w:val="16"/>
            </w:rPr>
            <w:t>REVISION LEVEL</w:t>
          </w:r>
        </w:p>
        <w:p w14:paraId="696938A6" w14:textId="224C15BA" w:rsidR="00484D55" w:rsidRDefault="00E74CCB" w:rsidP="00937290">
          <w:pPr>
            <w:jc w:val="center"/>
            <w:rPr>
              <w:rFonts w:ascii="Arial" w:hAnsi="Arial"/>
              <w:sz w:val="24"/>
            </w:rPr>
          </w:pPr>
          <w:r w:rsidRPr="00E74CCB">
            <w:rPr>
              <w:rFonts w:ascii="Arial" w:hAnsi="Arial"/>
              <w:color w:val="FF0000"/>
              <w:sz w:val="24"/>
            </w:rPr>
            <w:t>X</w:t>
          </w:r>
        </w:p>
      </w:tc>
      <w:tc>
        <w:tcPr>
          <w:tcW w:w="2700" w:type="dxa"/>
          <w:tcBorders>
            <w:bottom w:val="nil"/>
            <w:right w:val="nil"/>
          </w:tcBorders>
          <w:vAlign w:val="center"/>
        </w:tcPr>
        <w:p w14:paraId="04AF2B40" w14:textId="7E276BE8" w:rsidR="00484D55" w:rsidRDefault="00484D55" w:rsidP="00937290">
          <w:pPr>
            <w:widowControl w:val="0"/>
            <w:spacing w:before="60"/>
            <w:jc w:val="center"/>
            <w:rPr>
              <w:rFonts w:ascii="Arial" w:hAnsi="Arial"/>
              <w:sz w:val="24"/>
            </w:rPr>
          </w:pPr>
          <w:r>
            <w:rPr>
              <w:rFonts w:ascii="Arial" w:hAnsi="Arial"/>
              <w:sz w:val="16"/>
            </w:rPr>
            <w:t>SHEET</w:t>
          </w:r>
          <w:r w:rsidR="00360DED">
            <w:rPr>
              <w:rFonts w:ascii="Arial" w:hAnsi="Arial"/>
              <w:sz w:val="16"/>
            </w:rPr>
            <w:t xml:space="preserve">  </w:t>
          </w:r>
          <w:r>
            <w:rPr>
              <w:rFonts w:ascii="Arial" w:hAnsi="Arial"/>
              <w:b/>
              <w:sz w:val="21"/>
            </w:rPr>
            <w:fldChar w:fldCharType="begin"/>
          </w:r>
          <w:r>
            <w:rPr>
              <w:rFonts w:ascii="Arial" w:hAnsi="Arial"/>
              <w:b/>
              <w:sz w:val="21"/>
            </w:rPr>
            <w:instrText>PAGE</w:instrText>
          </w:r>
          <w:r>
            <w:rPr>
              <w:rFonts w:ascii="Arial" w:hAnsi="Arial"/>
              <w:b/>
              <w:sz w:val="21"/>
            </w:rPr>
            <w:fldChar w:fldCharType="separate"/>
          </w:r>
          <w:r>
            <w:rPr>
              <w:rFonts w:ascii="Arial" w:hAnsi="Arial"/>
              <w:b/>
              <w:noProof/>
              <w:sz w:val="21"/>
            </w:rPr>
            <w:t>2</w:t>
          </w:r>
          <w:r>
            <w:rPr>
              <w:rFonts w:ascii="Arial" w:hAnsi="Arial"/>
              <w:b/>
              <w:sz w:val="21"/>
            </w:rPr>
            <w:fldChar w:fldCharType="end"/>
          </w:r>
        </w:p>
      </w:tc>
    </w:tr>
  </w:tbl>
  <w:p w14:paraId="6F8DF73B" w14:textId="77777777" w:rsidR="005A4E93" w:rsidRPr="005A4E93" w:rsidRDefault="005A4E93" w:rsidP="005A4E93">
    <w:pPr>
      <w:widowControl w:val="0"/>
      <w:tabs>
        <w:tab w:val="right" w:pos="11340"/>
      </w:tabs>
      <w:ind w:left="180" w:right="180"/>
      <w:rPr>
        <w:rFonts w:ascii="Arial" w:hAnsi="Arial"/>
        <w:sz w:val="8"/>
        <w:szCs w:val="12"/>
      </w:rPr>
    </w:pPr>
  </w:p>
  <w:p w14:paraId="2A0D3096" w14:textId="7B95C6FB"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546EAE4C" w14:textId="0258F720" w:rsidR="000A457B" w:rsidRPr="005A4E93" w:rsidRDefault="005A4E93" w:rsidP="005A4E93">
    <w:pPr>
      <w:widowControl w:val="0"/>
      <w:tabs>
        <w:tab w:val="right" w:pos="11340"/>
      </w:tabs>
      <w:ind w:left="180" w:right="180"/>
    </w:pPr>
    <w:r>
      <w:rPr>
        <w:rFonts w:ascii="Arial" w:hAnsi="Arial"/>
        <w:sz w:val="16"/>
      </w:rPr>
      <w:t>APR 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1BC9E" w14:textId="77777777" w:rsidR="005714AA" w:rsidRPr="0061502F" w:rsidRDefault="005714AA" w:rsidP="006150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E059" w14:textId="44423CFF" w:rsidR="0061502F" w:rsidRPr="0061502F" w:rsidRDefault="0061502F" w:rsidP="0061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51E9B" w14:textId="77777777" w:rsidR="00BD29DA" w:rsidRDefault="00BD29DA">
      <w:r>
        <w:separator/>
      </w:r>
    </w:p>
  </w:footnote>
  <w:footnote w:type="continuationSeparator" w:id="0">
    <w:p w14:paraId="37E18426" w14:textId="77777777" w:rsidR="00BD29DA" w:rsidRDefault="00BD2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50D7" w14:textId="77777777" w:rsidR="006808DB" w:rsidRPr="00FD6860" w:rsidRDefault="006808DB">
    <w:pPr>
      <w:widowControl w:val="0"/>
      <w:spacing w:line="240" w:lineRule="exact"/>
      <w:rPr>
        <w:rFonts w:ascii="Arial" w:hAnsi="Arial"/>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D098A" w14:textId="77777777" w:rsidR="006808DB" w:rsidRDefault="006808DB">
    <w:pPr>
      <w:pStyle w:val="Header"/>
    </w:pPr>
    <w:r>
      <w:rPr>
        <w:noProof/>
        <w:sz w:val="2"/>
        <w:szCs w:val="2"/>
      </w:rPr>
      <mc:AlternateContent>
        <mc:Choice Requires="wps">
          <w:drawing>
            <wp:anchor distT="0" distB="0" distL="114300" distR="114300" simplePos="0" relativeHeight="251661312" behindDoc="0" locked="0" layoutInCell="1" allowOverlap="1" wp14:anchorId="0DDF617A" wp14:editId="4DAB5019">
              <wp:simplePos x="0" y="0"/>
              <wp:positionH relativeFrom="column">
                <wp:posOffset>125428</wp:posOffset>
              </wp:positionH>
              <wp:positionV relativeFrom="paragraph">
                <wp:posOffset>148062</wp:posOffset>
              </wp:positionV>
              <wp:extent cx="7065645" cy="8939354"/>
              <wp:effectExtent l="19050" t="19050" r="20955" b="146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65645" cy="8939354"/>
                      </a:xfrm>
                      <a:prstGeom prst="rect">
                        <a:avLst/>
                      </a:prstGeom>
                      <a:noFill/>
                      <a:ln w="381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7163E9" id="Rectangle 3" o:spid="_x0000_s1026" alt="&quot;&quot;" style="position:absolute;margin-left:9.9pt;margin-top:11.65pt;width:556.35pt;height:703.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" filled="f" strokecolor="windowText" strokeweight="3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F3E2" w14:textId="050599CA" w:rsidR="000A457B" w:rsidRPr="00FD6860" w:rsidRDefault="00A33D37" w:rsidP="00FD6860">
    <w:pPr>
      <w:rPr>
        <w:sz w:val="2"/>
        <w:szCs w:val="2"/>
      </w:rPr>
    </w:pPr>
    <w:r>
      <w:rPr>
        <w:noProof/>
        <w:sz w:val="2"/>
        <w:szCs w:val="2"/>
      </w:rPr>
      <mc:AlternateContent>
        <mc:Choice Requires="wps">
          <w:drawing>
            <wp:anchor distT="0" distB="0" distL="114300" distR="114300" simplePos="0" relativeHeight="251659264" behindDoc="0" locked="0" layoutInCell="1" allowOverlap="1" wp14:anchorId="607BE833" wp14:editId="72050F27">
              <wp:simplePos x="0" y="0"/>
              <wp:positionH relativeFrom="column">
                <wp:posOffset>14523</wp:posOffset>
              </wp:positionH>
              <wp:positionV relativeFrom="paragraph">
                <wp:posOffset>942</wp:posOffset>
              </wp:positionV>
              <wp:extent cx="6908800" cy="8821659"/>
              <wp:effectExtent l="19050" t="19050" r="25400" b="1778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08800" cy="8821659"/>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C221E3" id="Rectangle 2" o:spid="_x0000_s1026" alt="&quot;&quot;" style="position:absolute;margin-left:1.15pt;margin-top:.05pt;width:544pt;height:694.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" filled="f" strokecolor="black [3213]" strokeweight="3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10D9E" w14:textId="77777777" w:rsidR="005714AA" w:rsidRPr="00FD6860" w:rsidRDefault="005714AA" w:rsidP="00FD6860">
    <w:pP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4DD3" w14:textId="1802F373" w:rsidR="0061502F" w:rsidRPr="00FD6860" w:rsidRDefault="0061502F" w:rsidP="00FD6860">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624D"/>
    <w:multiLevelType w:val="multilevel"/>
    <w:tmpl w:val="E22434EE"/>
    <w:lvl w:ilvl="0">
      <w:start w:val="1"/>
      <w:numFmt w:val="lowerLetter"/>
      <w:lvlText w:val="%1"/>
      <w:lvlJc w:val="left"/>
      <w:pPr>
        <w:ind w:left="555" w:hanging="555"/>
      </w:pPr>
      <w:rPr>
        <w:rFonts w:hint="default"/>
      </w:rPr>
    </w:lvl>
    <w:lvl w:ilvl="1">
      <w:start w:val="4"/>
      <w:numFmt w:val="decimal"/>
      <w:lvlText w:val="%1.%2"/>
      <w:lvlJc w:val="left"/>
      <w:pPr>
        <w:ind w:left="670" w:hanging="555"/>
      </w:pPr>
      <w:rPr>
        <w:rFonts w:hint="default"/>
      </w:rPr>
    </w:lvl>
    <w:lvl w:ilvl="2">
      <w:start w:val="2"/>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180" w:hanging="72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1770" w:hanging="108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360" w:hanging="1440"/>
      </w:pPr>
      <w:rPr>
        <w:rFonts w:hint="default"/>
      </w:rPr>
    </w:lvl>
  </w:abstractNum>
  <w:abstractNum w:abstractNumId="1" w15:restartNumberingAfterBreak="0">
    <w:nsid w:val="05AA69DC"/>
    <w:multiLevelType w:val="hybridMultilevel"/>
    <w:tmpl w:val="BB5AE9D8"/>
    <w:lvl w:ilvl="0" w:tplc="6F625A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5E6D33"/>
    <w:multiLevelType w:val="hybridMultilevel"/>
    <w:tmpl w:val="8E329904"/>
    <w:lvl w:ilvl="0" w:tplc="FCA00BF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F2437B7"/>
    <w:multiLevelType w:val="multilevel"/>
    <w:tmpl w:val="54304496"/>
    <w:lvl w:ilvl="0">
      <w:start w:val="4"/>
      <w:numFmt w:val="decimal"/>
      <w:lvlText w:val="%1"/>
      <w:lvlJc w:val="left"/>
      <w:pPr>
        <w:ind w:left="405" w:hanging="405"/>
      </w:pPr>
      <w:rPr>
        <w:rFonts w:hint="default"/>
      </w:rPr>
    </w:lvl>
    <w:lvl w:ilvl="1">
      <w:start w:val="4"/>
      <w:numFmt w:val="decimal"/>
      <w:lvlText w:val="%1.%2"/>
      <w:lvlJc w:val="left"/>
      <w:pPr>
        <w:ind w:left="577" w:hanging="405"/>
      </w:pPr>
      <w:rPr>
        <w:rFonts w:hint="default"/>
      </w:rPr>
    </w:lvl>
    <w:lvl w:ilvl="2">
      <w:start w:val="2"/>
      <w:numFmt w:val="decimal"/>
      <w:lvlText w:val="%1.%2.%3"/>
      <w:lvlJc w:val="left"/>
      <w:pPr>
        <w:ind w:left="1064"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408" w:hanging="72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112" w:hanging="108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2816" w:hanging="1440"/>
      </w:pPr>
      <w:rPr>
        <w:rFonts w:hint="default"/>
      </w:rPr>
    </w:lvl>
  </w:abstractNum>
  <w:abstractNum w:abstractNumId="4" w15:restartNumberingAfterBreak="0">
    <w:nsid w:val="3FD87EFA"/>
    <w:multiLevelType w:val="hybridMultilevel"/>
    <w:tmpl w:val="D95C524E"/>
    <w:lvl w:ilvl="0" w:tplc="FCA00BF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44750F3F"/>
    <w:multiLevelType w:val="hybridMultilevel"/>
    <w:tmpl w:val="72D4CB90"/>
    <w:lvl w:ilvl="0" w:tplc="0A4A17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91840B1"/>
    <w:multiLevelType w:val="multilevel"/>
    <w:tmpl w:val="1E2001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7" w15:restartNumberingAfterBreak="0">
    <w:nsid w:val="6B737B35"/>
    <w:multiLevelType w:val="hybridMultilevel"/>
    <w:tmpl w:val="D95C524E"/>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79A21509"/>
    <w:multiLevelType w:val="hybridMultilevel"/>
    <w:tmpl w:val="BB5AE9D8"/>
    <w:lvl w:ilvl="0" w:tplc="6F625A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9A62FB1"/>
    <w:multiLevelType w:val="hybridMultilevel"/>
    <w:tmpl w:val="D8060588"/>
    <w:lvl w:ilvl="0" w:tplc="8362BB74">
      <w:start w:val="1"/>
      <w:numFmt w:val="lowerLetter"/>
      <w:lvlText w:val="%1."/>
      <w:lvlJc w:val="left"/>
      <w:pPr>
        <w:ind w:left="1051" w:hanging="360"/>
      </w:pPr>
      <w:rPr>
        <w:rFonts w:hint="default"/>
      </w:rPr>
    </w:lvl>
    <w:lvl w:ilvl="1" w:tplc="04090019" w:tentative="1">
      <w:start w:val="1"/>
      <w:numFmt w:val="lowerLetter"/>
      <w:lvlText w:val="%2."/>
      <w:lvlJc w:val="left"/>
      <w:pPr>
        <w:ind w:left="1771" w:hanging="360"/>
      </w:pPr>
    </w:lvl>
    <w:lvl w:ilvl="2" w:tplc="0409001B" w:tentative="1">
      <w:start w:val="1"/>
      <w:numFmt w:val="lowerRoman"/>
      <w:lvlText w:val="%3."/>
      <w:lvlJc w:val="right"/>
      <w:pPr>
        <w:ind w:left="2491" w:hanging="180"/>
      </w:pPr>
    </w:lvl>
    <w:lvl w:ilvl="3" w:tplc="0409000F" w:tentative="1">
      <w:start w:val="1"/>
      <w:numFmt w:val="decimal"/>
      <w:lvlText w:val="%4."/>
      <w:lvlJc w:val="left"/>
      <w:pPr>
        <w:ind w:left="3211" w:hanging="360"/>
      </w:pPr>
    </w:lvl>
    <w:lvl w:ilvl="4" w:tplc="04090019" w:tentative="1">
      <w:start w:val="1"/>
      <w:numFmt w:val="lowerLetter"/>
      <w:lvlText w:val="%5."/>
      <w:lvlJc w:val="left"/>
      <w:pPr>
        <w:ind w:left="3931" w:hanging="360"/>
      </w:pPr>
    </w:lvl>
    <w:lvl w:ilvl="5" w:tplc="0409001B" w:tentative="1">
      <w:start w:val="1"/>
      <w:numFmt w:val="lowerRoman"/>
      <w:lvlText w:val="%6."/>
      <w:lvlJc w:val="right"/>
      <w:pPr>
        <w:ind w:left="4651" w:hanging="180"/>
      </w:pPr>
    </w:lvl>
    <w:lvl w:ilvl="6" w:tplc="0409000F" w:tentative="1">
      <w:start w:val="1"/>
      <w:numFmt w:val="decimal"/>
      <w:lvlText w:val="%7."/>
      <w:lvlJc w:val="left"/>
      <w:pPr>
        <w:ind w:left="5371" w:hanging="360"/>
      </w:pPr>
    </w:lvl>
    <w:lvl w:ilvl="7" w:tplc="04090019" w:tentative="1">
      <w:start w:val="1"/>
      <w:numFmt w:val="lowerLetter"/>
      <w:lvlText w:val="%8."/>
      <w:lvlJc w:val="left"/>
      <w:pPr>
        <w:ind w:left="6091" w:hanging="360"/>
      </w:pPr>
    </w:lvl>
    <w:lvl w:ilvl="8" w:tplc="0409001B" w:tentative="1">
      <w:start w:val="1"/>
      <w:numFmt w:val="lowerRoman"/>
      <w:lvlText w:val="%9."/>
      <w:lvlJc w:val="right"/>
      <w:pPr>
        <w:ind w:left="6811" w:hanging="180"/>
      </w:pPr>
    </w:lvl>
  </w:abstractNum>
  <w:abstractNum w:abstractNumId="10" w15:restartNumberingAfterBreak="0">
    <w:nsid w:val="7AEE5938"/>
    <w:multiLevelType w:val="hybridMultilevel"/>
    <w:tmpl w:val="72D4CB90"/>
    <w:lvl w:ilvl="0" w:tplc="0A4A17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F1A6B0C"/>
    <w:multiLevelType w:val="hybridMultilevel"/>
    <w:tmpl w:val="105E4572"/>
    <w:lvl w:ilvl="0" w:tplc="B6B8365E">
      <w:start w:val="1"/>
      <w:numFmt w:val="decimal"/>
      <w:lvlText w:val="%1."/>
      <w:lvlJc w:val="left"/>
      <w:pPr>
        <w:ind w:left="604" w:hanging="360"/>
      </w:pPr>
      <w:rPr>
        <w:rFonts w:hint="default"/>
      </w:rPr>
    </w:lvl>
    <w:lvl w:ilvl="1" w:tplc="04090019" w:tentative="1">
      <w:start w:val="1"/>
      <w:numFmt w:val="lowerLetter"/>
      <w:lvlText w:val="%2."/>
      <w:lvlJc w:val="left"/>
      <w:pPr>
        <w:ind w:left="1324" w:hanging="360"/>
      </w:pPr>
    </w:lvl>
    <w:lvl w:ilvl="2" w:tplc="0409001B" w:tentative="1">
      <w:start w:val="1"/>
      <w:numFmt w:val="lowerRoman"/>
      <w:lvlText w:val="%3."/>
      <w:lvlJc w:val="right"/>
      <w:pPr>
        <w:ind w:left="2044" w:hanging="180"/>
      </w:pPr>
    </w:lvl>
    <w:lvl w:ilvl="3" w:tplc="0409000F" w:tentative="1">
      <w:start w:val="1"/>
      <w:numFmt w:val="decimal"/>
      <w:lvlText w:val="%4."/>
      <w:lvlJc w:val="left"/>
      <w:pPr>
        <w:ind w:left="2764" w:hanging="360"/>
      </w:pPr>
    </w:lvl>
    <w:lvl w:ilvl="4" w:tplc="04090019" w:tentative="1">
      <w:start w:val="1"/>
      <w:numFmt w:val="lowerLetter"/>
      <w:lvlText w:val="%5."/>
      <w:lvlJc w:val="left"/>
      <w:pPr>
        <w:ind w:left="3484" w:hanging="360"/>
      </w:pPr>
    </w:lvl>
    <w:lvl w:ilvl="5" w:tplc="0409001B" w:tentative="1">
      <w:start w:val="1"/>
      <w:numFmt w:val="lowerRoman"/>
      <w:lvlText w:val="%6."/>
      <w:lvlJc w:val="right"/>
      <w:pPr>
        <w:ind w:left="4204" w:hanging="180"/>
      </w:pPr>
    </w:lvl>
    <w:lvl w:ilvl="6" w:tplc="0409000F" w:tentative="1">
      <w:start w:val="1"/>
      <w:numFmt w:val="decimal"/>
      <w:lvlText w:val="%7."/>
      <w:lvlJc w:val="left"/>
      <w:pPr>
        <w:ind w:left="4924" w:hanging="360"/>
      </w:pPr>
    </w:lvl>
    <w:lvl w:ilvl="7" w:tplc="04090019" w:tentative="1">
      <w:start w:val="1"/>
      <w:numFmt w:val="lowerLetter"/>
      <w:lvlText w:val="%8."/>
      <w:lvlJc w:val="left"/>
      <w:pPr>
        <w:ind w:left="5644" w:hanging="360"/>
      </w:pPr>
    </w:lvl>
    <w:lvl w:ilvl="8" w:tplc="0409001B" w:tentative="1">
      <w:start w:val="1"/>
      <w:numFmt w:val="lowerRoman"/>
      <w:lvlText w:val="%9."/>
      <w:lvlJc w:val="right"/>
      <w:pPr>
        <w:ind w:left="6364" w:hanging="180"/>
      </w:pPr>
    </w:lvl>
  </w:abstractNum>
  <w:num w:numId="1" w16cid:durableId="991567189">
    <w:abstractNumId w:val="6"/>
  </w:num>
  <w:num w:numId="2" w16cid:durableId="579826014">
    <w:abstractNumId w:val="11"/>
  </w:num>
  <w:num w:numId="3" w16cid:durableId="56704139">
    <w:abstractNumId w:val="10"/>
  </w:num>
  <w:num w:numId="4" w16cid:durableId="1324118058">
    <w:abstractNumId w:val="5"/>
  </w:num>
  <w:num w:numId="5" w16cid:durableId="1662267350">
    <w:abstractNumId w:val="1"/>
  </w:num>
  <w:num w:numId="6" w16cid:durableId="933628080">
    <w:abstractNumId w:val="0"/>
  </w:num>
  <w:num w:numId="7" w16cid:durableId="231476544">
    <w:abstractNumId w:val="3"/>
  </w:num>
  <w:num w:numId="8" w16cid:durableId="672294033">
    <w:abstractNumId w:val="9"/>
  </w:num>
  <w:num w:numId="9" w16cid:durableId="91246830">
    <w:abstractNumId w:val="8"/>
  </w:num>
  <w:num w:numId="10" w16cid:durableId="424309341">
    <w:abstractNumId w:val="4"/>
  </w:num>
  <w:num w:numId="11" w16cid:durableId="439953323">
    <w:abstractNumId w:val="7"/>
  </w:num>
  <w:num w:numId="12" w16cid:durableId="646326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MxNrGwABIGJko6SsGpxcWZ+XkgBUbGtQDcqCTGLQAAAA=="/>
  </w:docVars>
  <w:rsids>
    <w:rsidRoot w:val="00AB4BA9"/>
    <w:rsid w:val="00001DC8"/>
    <w:rsid w:val="00002933"/>
    <w:rsid w:val="00014B70"/>
    <w:rsid w:val="00020E6F"/>
    <w:rsid w:val="00021F3D"/>
    <w:rsid w:val="00023174"/>
    <w:rsid w:val="00024CCD"/>
    <w:rsid w:val="00026DF2"/>
    <w:rsid w:val="00027A55"/>
    <w:rsid w:val="00031F71"/>
    <w:rsid w:val="00035D67"/>
    <w:rsid w:val="0006579F"/>
    <w:rsid w:val="000713BF"/>
    <w:rsid w:val="00075503"/>
    <w:rsid w:val="0008214C"/>
    <w:rsid w:val="00083B7D"/>
    <w:rsid w:val="00086D86"/>
    <w:rsid w:val="000A07EC"/>
    <w:rsid w:val="000A457B"/>
    <w:rsid w:val="000A48DF"/>
    <w:rsid w:val="000A6879"/>
    <w:rsid w:val="000B0C89"/>
    <w:rsid w:val="000B40AA"/>
    <w:rsid w:val="000B5FFD"/>
    <w:rsid w:val="000D1E98"/>
    <w:rsid w:val="000D644D"/>
    <w:rsid w:val="000E2B0F"/>
    <w:rsid w:val="000E4FA9"/>
    <w:rsid w:val="000F37B8"/>
    <w:rsid w:val="000F5B44"/>
    <w:rsid w:val="000F720D"/>
    <w:rsid w:val="00105E8C"/>
    <w:rsid w:val="00105F2F"/>
    <w:rsid w:val="00106C8D"/>
    <w:rsid w:val="00107CCA"/>
    <w:rsid w:val="00110940"/>
    <w:rsid w:val="00115F55"/>
    <w:rsid w:val="00117C68"/>
    <w:rsid w:val="001241D2"/>
    <w:rsid w:val="0012750E"/>
    <w:rsid w:val="00132DE9"/>
    <w:rsid w:val="0014176C"/>
    <w:rsid w:val="00143304"/>
    <w:rsid w:val="001438A8"/>
    <w:rsid w:val="00144940"/>
    <w:rsid w:val="00151AC0"/>
    <w:rsid w:val="001579B9"/>
    <w:rsid w:val="001600F7"/>
    <w:rsid w:val="00162793"/>
    <w:rsid w:val="00162C9C"/>
    <w:rsid w:val="00170079"/>
    <w:rsid w:val="001701CC"/>
    <w:rsid w:val="001733CE"/>
    <w:rsid w:val="0018259D"/>
    <w:rsid w:val="00187C42"/>
    <w:rsid w:val="0019205E"/>
    <w:rsid w:val="00194291"/>
    <w:rsid w:val="001A4FCB"/>
    <w:rsid w:val="001B7FDD"/>
    <w:rsid w:val="001D551E"/>
    <w:rsid w:val="001D6632"/>
    <w:rsid w:val="001D7145"/>
    <w:rsid w:val="001F1C3B"/>
    <w:rsid w:val="001F327A"/>
    <w:rsid w:val="001F4E0F"/>
    <w:rsid w:val="0021238E"/>
    <w:rsid w:val="00212EE0"/>
    <w:rsid w:val="00214F6C"/>
    <w:rsid w:val="00220CFB"/>
    <w:rsid w:val="00227B61"/>
    <w:rsid w:val="002341CD"/>
    <w:rsid w:val="00243E02"/>
    <w:rsid w:val="002451B7"/>
    <w:rsid w:val="00246A76"/>
    <w:rsid w:val="00253009"/>
    <w:rsid w:val="002563FD"/>
    <w:rsid w:val="00261D47"/>
    <w:rsid w:val="00262D0B"/>
    <w:rsid w:val="002673CA"/>
    <w:rsid w:val="00271552"/>
    <w:rsid w:val="00272CBE"/>
    <w:rsid w:val="00275B62"/>
    <w:rsid w:val="0028130D"/>
    <w:rsid w:val="002823B4"/>
    <w:rsid w:val="00291063"/>
    <w:rsid w:val="00292ADB"/>
    <w:rsid w:val="002A1AD7"/>
    <w:rsid w:val="002A5A41"/>
    <w:rsid w:val="002A5E6D"/>
    <w:rsid w:val="002A7199"/>
    <w:rsid w:val="002C5808"/>
    <w:rsid w:val="002D17C5"/>
    <w:rsid w:val="002D3FA9"/>
    <w:rsid w:val="002E00D7"/>
    <w:rsid w:val="002E406B"/>
    <w:rsid w:val="002E736A"/>
    <w:rsid w:val="002F55EC"/>
    <w:rsid w:val="00310BAF"/>
    <w:rsid w:val="00314E15"/>
    <w:rsid w:val="003173FA"/>
    <w:rsid w:val="003233E9"/>
    <w:rsid w:val="003270CC"/>
    <w:rsid w:val="003272FD"/>
    <w:rsid w:val="00330F95"/>
    <w:rsid w:val="00331AB5"/>
    <w:rsid w:val="00332795"/>
    <w:rsid w:val="00336B4D"/>
    <w:rsid w:val="003406A2"/>
    <w:rsid w:val="00342EE6"/>
    <w:rsid w:val="003439D2"/>
    <w:rsid w:val="00352140"/>
    <w:rsid w:val="00356438"/>
    <w:rsid w:val="00357DB8"/>
    <w:rsid w:val="00360DED"/>
    <w:rsid w:val="003625C6"/>
    <w:rsid w:val="00363ECE"/>
    <w:rsid w:val="003760FE"/>
    <w:rsid w:val="00376B09"/>
    <w:rsid w:val="00383AF2"/>
    <w:rsid w:val="00383C55"/>
    <w:rsid w:val="00385C48"/>
    <w:rsid w:val="0039145E"/>
    <w:rsid w:val="00392711"/>
    <w:rsid w:val="00397FE4"/>
    <w:rsid w:val="003A18F0"/>
    <w:rsid w:val="003A6213"/>
    <w:rsid w:val="003B7AD2"/>
    <w:rsid w:val="003D2239"/>
    <w:rsid w:val="003D66DE"/>
    <w:rsid w:val="003F18A9"/>
    <w:rsid w:val="00403EE5"/>
    <w:rsid w:val="00410654"/>
    <w:rsid w:val="00417698"/>
    <w:rsid w:val="004256DA"/>
    <w:rsid w:val="00427E44"/>
    <w:rsid w:val="00430D36"/>
    <w:rsid w:val="00432EBF"/>
    <w:rsid w:val="0044252D"/>
    <w:rsid w:val="00444468"/>
    <w:rsid w:val="0044733C"/>
    <w:rsid w:val="00452C03"/>
    <w:rsid w:val="00461BC2"/>
    <w:rsid w:val="00480C2A"/>
    <w:rsid w:val="00484D55"/>
    <w:rsid w:val="00494ADA"/>
    <w:rsid w:val="00495D67"/>
    <w:rsid w:val="004A2E6A"/>
    <w:rsid w:val="004A7081"/>
    <w:rsid w:val="004B3138"/>
    <w:rsid w:val="004B3895"/>
    <w:rsid w:val="004B7B7C"/>
    <w:rsid w:val="004C07C8"/>
    <w:rsid w:val="004C31B5"/>
    <w:rsid w:val="004C763B"/>
    <w:rsid w:val="004D13AB"/>
    <w:rsid w:val="004D4E77"/>
    <w:rsid w:val="004D4F69"/>
    <w:rsid w:val="004E04E8"/>
    <w:rsid w:val="004E21C1"/>
    <w:rsid w:val="004E29B6"/>
    <w:rsid w:val="004E4D14"/>
    <w:rsid w:val="004E5802"/>
    <w:rsid w:val="004F24AD"/>
    <w:rsid w:val="004F528B"/>
    <w:rsid w:val="00501552"/>
    <w:rsid w:val="005026AA"/>
    <w:rsid w:val="00507586"/>
    <w:rsid w:val="005136B6"/>
    <w:rsid w:val="00521F6A"/>
    <w:rsid w:val="00526EC0"/>
    <w:rsid w:val="00530213"/>
    <w:rsid w:val="0053096C"/>
    <w:rsid w:val="00531DD4"/>
    <w:rsid w:val="00543B7A"/>
    <w:rsid w:val="005457F3"/>
    <w:rsid w:val="0055028C"/>
    <w:rsid w:val="0055091C"/>
    <w:rsid w:val="005534C8"/>
    <w:rsid w:val="00556CCA"/>
    <w:rsid w:val="00567F87"/>
    <w:rsid w:val="005705CA"/>
    <w:rsid w:val="00570BEF"/>
    <w:rsid w:val="005714AA"/>
    <w:rsid w:val="00577816"/>
    <w:rsid w:val="0058778C"/>
    <w:rsid w:val="005A4E93"/>
    <w:rsid w:val="005A58E9"/>
    <w:rsid w:val="005B0119"/>
    <w:rsid w:val="005B4E82"/>
    <w:rsid w:val="005B5B25"/>
    <w:rsid w:val="005B5F9E"/>
    <w:rsid w:val="005C069A"/>
    <w:rsid w:val="005C114F"/>
    <w:rsid w:val="005C1566"/>
    <w:rsid w:val="005C4C30"/>
    <w:rsid w:val="005C4FEE"/>
    <w:rsid w:val="005D1FF6"/>
    <w:rsid w:val="005D5997"/>
    <w:rsid w:val="005F0C25"/>
    <w:rsid w:val="005F24E3"/>
    <w:rsid w:val="005F67BC"/>
    <w:rsid w:val="00607591"/>
    <w:rsid w:val="006100BA"/>
    <w:rsid w:val="006106BB"/>
    <w:rsid w:val="0061502F"/>
    <w:rsid w:val="00615CB2"/>
    <w:rsid w:val="00620FAD"/>
    <w:rsid w:val="00621937"/>
    <w:rsid w:val="00627383"/>
    <w:rsid w:val="00636B06"/>
    <w:rsid w:val="00647DEB"/>
    <w:rsid w:val="00650EE2"/>
    <w:rsid w:val="00655B99"/>
    <w:rsid w:val="0066043C"/>
    <w:rsid w:val="0067466B"/>
    <w:rsid w:val="006808DB"/>
    <w:rsid w:val="00681A57"/>
    <w:rsid w:val="0069433F"/>
    <w:rsid w:val="006943A8"/>
    <w:rsid w:val="006971C4"/>
    <w:rsid w:val="006A27FA"/>
    <w:rsid w:val="006B7C5E"/>
    <w:rsid w:val="006D69A7"/>
    <w:rsid w:val="006D75C7"/>
    <w:rsid w:val="006F35D4"/>
    <w:rsid w:val="006F46C4"/>
    <w:rsid w:val="006F4C2D"/>
    <w:rsid w:val="006F63AE"/>
    <w:rsid w:val="00700FE6"/>
    <w:rsid w:val="00705354"/>
    <w:rsid w:val="00705609"/>
    <w:rsid w:val="007143D1"/>
    <w:rsid w:val="00714F94"/>
    <w:rsid w:val="0072285D"/>
    <w:rsid w:val="007230AE"/>
    <w:rsid w:val="0072538B"/>
    <w:rsid w:val="00745F57"/>
    <w:rsid w:val="007644D9"/>
    <w:rsid w:val="00766E46"/>
    <w:rsid w:val="00773CD7"/>
    <w:rsid w:val="00774AC2"/>
    <w:rsid w:val="00776173"/>
    <w:rsid w:val="00780190"/>
    <w:rsid w:val="0078555C"/>
    <w:rsid w:val="0078756A"/>
    <w:rsid w:val="00790720"/>
    <w:rsid w:val="00797826"/>
    <w:rsid w:val="007A7AE8"/>
    <w:rsid w:val="007B4059"/>
    <w:rsid w:val="007D2819"/>
    <w:rsid w:val="007E0776"/>
    <w:rsid w:val="007F19A2"/>
    <w:rsid w:val="007F2ECF"/>
    <w:rsid w:val="007F345A"/>
    <w:rsid w:val="007F5CA0"/>
    <w:rsid w:val="007F75AF"/>
    <w:rsid w:val="008126F3"/>
    <w:rsid w:val="00813A7F"/>
    <w:rsid w:val="00813EF9"/>
    <w:rsid w:val="008435A9"/>
    <w:rsid w:val="00851D54"/>
    <w:rsid w:val="0086696A"/>
    <w:rsid w:val="008673B9"/>
    <w:rsid w:val="0086762C"/>
    <w:rsid w:val="00867F1C"/>
    <w:rsid w:val="00872EE6"/>
    <w:rsid w:val="00883B60"/>
    <w:rsid w:val="00883C72"/>
    <w:rsid w:val="00884577"/>
    <w:rsid w:val="00884F5F"/>
    <w:rsid w:val="00891270"/>
    <w:rsid w:val="008A0AB0"/>
    <w:rsid w:val="008A270E"/>
    <w:rsid w:val="008A421B"/>
    <w:rsid w:val="008A5F99"/>
    <w:rsid w:val="008A6ECD"/>
    <w:rsid w:val="008C6242"/>
    <w:rsid w:val="008D2CF7"/>
    <w:rsid w:val="008D4D1F"/>
    <w:rsid w:val="008D5306"/>
    <w:rsid w:val="00902EBA"/>
    <w:rsid w:val="0090555C"/>
    <w:rsid w:val="00910940"/>
    <w:rsid w:val="00914608"/>
    <w:rsid w:val="00925255"/>
    <w:rsid w:val="00934F05"/>
    <w:rsid w:val="00937290"/>
    <w:rsid w:val="00943217"/>
    <w:rsid w:val="0094639F"/>
    <w:rsid w:val="009520E9"/>
    <w:rsid w:val="00953DAE"/>
    <w:rsid w:val="009558C4"/>
    <w:rsid w:val="009566FD"/>
    <w:rsid w:val="00964737"/>
    <w:rsid w:val="0097021E"/>
    <w:rsid w:val="00970A24"/>
    <w:rsid w:val="0097325E"/>
    <w:rsid w:val="009744E0"/>
    <w:rsid w:val="0098067E"/>
    <w:rsid w:val="00993E08"/>
    <w:rsid w:val="009A3958"/>
    <w:rsid w:val="009A4CC0"/>
    <w:rsid w:val="009B648D"/>
    <w:rsid w:val="009C61F5"/>
    <w:rsid w:val="009D13AB"/>
    <w:rsid w:val="009D1691"/>
    <w:rsid w:val="009D2A93"/>
    <w:rsid w:val="009D3C7D"/>
    <w:rsid w:val="009E1DB9"/>
    <w:rsid w:val="009E5AAC"/>
    <w:rsid w:val="00A03A23"/>
    <w:rsid w:val="00A044B8"/>
    <w:rsid w:val="00A05C3C"/>
    <w:rsid w:val="00A179F6"/>
    <w:rsid w:val="00A25533"/>
    <w:rsid w:val="00A27670"/>
    <w:rsid w:val="00A322FD"/>
    <w:rsid w:val="00A33D37"/>
    <w:rsid w:val="00A373CA"/>
    <w:rsid w:val="00A44A2E"/>
    <w:rsid w:val="00A47776"/>
    <w:rsid w:val="00A536CD"/>
    <w:rsid w:val="00A536DE"/>
    <w:rsid w:val="00A54386"/>
    <w:rsid w:val="00A556D7"/>
    <w:rsid w:val="00A56AE7"/>
    <w:rsid w:val="00A62C57"/>
    <w:rsid w:val="00A65876"/>
    <w:rsid w:val="00A72A43"/>
    <w:rsid w:val="00A7493D"/>
    <w:rsid w:val="00AA5C40"/>
    <w:rsid w:val="00AB4087"/>
    <w:rsid w:val="00AB4BA9"/>
    <w:rsid w:val="00AD042B"/>
    <w:rsid w:val="00AE1E10"/>
    <w:rsid w:val="00B05B41"/>
    <w:rsid w:val="00B100A6"/>
    <w:rsid w:val="00B1673C"/>
    <w:rsid w:val="00B204FD"/>
    <w:rsid w:val="00B22159"/>
    <w:rsid w:val="00B2277E"/>
    <w:rsid w:val="00B23DC4"/>
    <w:rsid w:val="00B25200"/>
    <w:rsid w:val="00B27BDD"/>
    <w:rsid w:val="00B3413A"/>
    <w:rsid w:val="00B464DF"/>
    <w:rsid w:val="00B50089"/>
    <w:rsid w:val="00B55BD1"/>
    <w:rsid w:val="00B56EF6"/>
    <w:rsid w:val="00B57F32"/>
    <w:rsid w:val="00B62008"/>
    <w:rsid w:val="00B62EF8"/>
    <w:rsid w:val="00B66BA8"/>
    <w:rsid w:val="00B67BC9"/>
    <w:rsid w:val="00B71400"/>
    <w:rsid w:val="00B7325D"/>
    <w:rsid w:val="00B75866"/>
    <w:rsid w:val="00B80E51"/>
    <w:rsid w:val="00B84905"/>
    <w:rsid w:val="00B946FC"/>
    <w:rsid w:val="00BA13D8"/>
    <w:rsid w:val="00BA5E22"/>
    <w:rsid w:val="00BC19D7"/>
    <w:rsid w:val="00BD2474"/>
    <w:rsid w:val="00BD29DA"/>
    <w:rsid w:val="00BD6537"/>
    <w:rsid w:val="00C01401"/>
    <w:rsid w:val="00C0491A"/>
    <w:rsid w:val="00C15DF3"/>
    <w:rsid w:val="00C17EC8"/>
    <w:rsid w:val="00C262AA"/>
    <w:rsid w:val="00C32AFC"/>
    <w:rsid w:val="00C37B01"/>
    <w:rsid w:val="00C40571"/>
    <w:rsid w:val="00C475AA"/>
    <w:rsid w:val="00C51CC5"/>
    <w:rsid w:val="00C56F33"/>
    <w:rsid w:val="00C57403"/>
    <w:rsid w:val="00C608B2"/>
    <w:rsid w:val="00C64A17"/>
    <w:rsid w:val="00C77954"/>
    <w:rsid w:val="00C816BA"/>
    <w:rsid w:val="00C81B0E"/>
    <w:rsid w:val="00C85703"/>
    <w:rsid w:val="00CD33AD"/>
    <w:rsid w:val="00CD56E1"/>
    <w:rsid w:val="00CE376F"/>
    <w:rsid w:val="00CE5C8D"/>
    <w:rsid w:val="00D0590D"/>
    <w:rsid w:val="00D11070"/>
    <w:rsid w:val="00D15C84"/>
    <w:rsid w:val="00D20F26"/>
    <w:rsid w:val="00D24E8B"/>
    <w:rsid w:val="00D30D16"/>
    <w:rsid w:val="00D31773"/>
    <w:rsid w:val="00D37542"/>
    <w:rsid w:val="00D4782B"/>
    <w:rsid w:val="00D51B1A"/>
    <w:rsid w:val="00D53C1B"/>
    <w:rsid w:val="00D559D5"/>
    <w:rsid w:val="00D605A3"/>
    <w:rsid w:val="00D70673"/>
    <w:rsid w:val="00D70F97"/>
    <w:rsid w:val="00D76A3A"/>
    <w:rsid w:val="00D76F7B"/>
    <w:rsid w:val="00D80FBF"/>
    <w:rsid w:val="00D85620"/>
    <w:rsid w:val="00D92206"/>
    <w:rsid w:val="00D93509"/>
    <w:rsid w:val="00D94DD0"/>
    <w:rsid w:val="00D9589E"/>
    <w:rsid w:val="00D972E0"/>
    <w:rsid w:val="00DA0A60"/>
    <w:rsid w:val="00DA52B5"/>
    <w:rsid w:val="00DB0C94"/>
    <w:rsid w:val="00DC6097"/>
    <w:rsid w:val="00DC6E7A"/>
    <w:rsid w:val="00DC7195"/>
    <w:rsid w:val="00DC72D8"/>
    <w:rsid w:val="00DE0473"/>
    <w:rsid w:val="00DE2C0F"/>
    <w:rsid w:val="00DE2D9D"/>
    <w:rsid w:val="00DE2E7B"/>
    <w:rsid w:val="00DE7550"/>
    <w:rsid w:val="00DF63DB"/>
    <w:rsid w:val="00E15C43"/>
    <w:rsid w:val="00E2210E"/>
    <w:rsid w:val="00E24999"/>
    <w:rsid w:val="00E26416"/>
    <w:rsid w:val="00E26C2F"/>
    <w:rsid w:val="00E34F9E"/>
    <w:rsid w:val="00E403D9"/>
    <w:rsid w:val="00E4162F"/>
    <w:rsid w:val="00E50030"/>
    <w:rsid w:val="00E52E5E"/>
    <w:rsid w:val="00E61C83"/>
    <w:rsid w:val="00E6477E"/>
    <w:rsid w:val="00E719C7"/>
    <w:rsid w:val="00E71BF2"/>
    <w:rsid w:val="00E72096"/>
    <w:rsid w:val="00E74CCB"/>
    <w:rsid w:val="00E7616D"/>
    <w:rsid w:val="00E82173"/>
    <w:rsid w:val="00E942D9"/>
    <w:rsid w:val="00E97716"/>
    <w:rsid w:val="00EA4FC2"/>
    <w:rsid w:val="00EB2029"/>
    <w:rsid w:val="00EB4933"/>
    <w:rsid w:val="00EE0A25"/>
    <w:rsid w:val="00EF2971"/>
    <w:rsid w:val="00F034C2"/>
    <w:rsid w:val="00F071EB"/>
    <w:rsid w:val="00F1167C"/>
    <w:rsid w:val="00F13F63"/>
    <w:rsid w:val="00F165B1"/>
    <w:rsid w:val="00F200FF"/>
    <w:rsid w:val="00F20BE8"/>
    <w:rsid w:val="00F27442"/>
    <w:rsid w:val="00F56184"/>
    <w:rsid w:val="00F5626E"/>
    <w:rsid w:val="00F563D1"/>
    <w:rsid w:val="00F5703D"/>
    <w:rsid w:val="00F573A8"/>
    <w:rsid w:val="00F57F6A"/>
    <w:rsid w:val="00F70397"/>
    <w:rsid w:val="00F73E2D"/>
    <w:rsid w:val="00F80FAA"/>
    <w:rsid w:val="00F85F79"/>
    <w:rsid w:val="00F9641C"/>
    <w:rsid w:val="00F96A6D"/>
    <w:rsid w:val="00FA4771"/>
    <w:rsid w:val="00FB3A4E"/>
    <w:rsid w:val="00FB63D5"/>
    <w:rsid w:val="00FC022F"/>
    <w:rsid w:val="00FC1F38"/>
    <w:rsid w:val="00FC3B54"/>
    <w:rsid w:val="00FC6538"/>
    <w:rsid w:val="00FD345D"/>
    <w:rsid w:val="00FD6860"/>
    <w:rsid w:val="00FE66D8"/>
    <w:rsid w:val="00FE6B42"/>
    <w:rsid w:val="00FF03ED"/>
    <w:rsid w:val="00FF3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90A519A"/>
  <w15:docId w15:val="{D48BD7C1-514A-4FD2-9682-613E5C82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571"/>
  </w:style>
  <w:style w:type="paragraph" w:styleId="Heading1">
    <w:name w:val="heading 1"/>
    <w:basedOn w:val="Normal"/>
    <w:next w:val="Normal"/>
    <w:link w:val="Heading1Char"/>
    <w:qFormat/>
    <w:rsid w:val="00F56184"/>
    <w:pPr>
      <w:keepNext/>
      <w:widowControl w:val="0"/>
      <w:spacing w:after="21"/>
      <w:outlineLvl w:val="0"/>
    </w:pPr>
    <w:rPr>
      <w:rFonts w:ascii="Arial" w:hAnsi="Arial"/>
      <w:b/>
      <w:sz w:val="24"/>
    </w:rPr>
  </w:style>
  <w:style w:type="paragraph" w:styleId="Heading2">
    <w:name w:val="heading 2"/>
    <w:basedOn w:val="Normal"/>
    <w:next w:val="Normal"/>
    <w:link w:val="Heading2Char"/>
    <w:qFormat/>
    <w:rsid w:val="00F56184"/>
    <w:pPr>
      <w:keepNext/>
      <w:tabs>
        <w:tab w:val="center" w:pos="0"/>
      </w:tabs>
      <w:suppressAutoHyphens/>
      <w:ind w:right="792"/>
      <w:jc w:val="center"/>
      <w:outlineLvl w:val="1"/>
    </w:pPr>
    <w:rPr>
      <w:rFonts w:ascii="Arial" w:hAnsi="Arial"/>
      <w:u w:val="single"/>
    </w:rPr>
  </w:style>
  <w:style w:type="paragraph" w:styleId="Heading3">
    <w:name w:val="heading 3"/>
    <w:basedOn w:val="Normal"/>
    <w:next w:val="Normal"/>
    <w:link w:val="Heading3Char"/>
    <w:qFormat/>
    <w:rsid w:val="00F56184"/>
    <w:pPr>
      <w:keepNext/>
      <w:tabs>
        <w:tab w:val="center" w:pos="0"/>
      </w:tabs>
      <w:suppressAutoHyphens/>
      <w:jc w:val="center"/>
      <w:outlineLvl w:val="2"/>
    </w:pPr>
    <w:rPr>
      <w:rFonts w:ascii="Arial" w:hAnsi="Arial" w:cs="Arial"/>
      <w:u w:val="single"/>
    </w:rPr>
  </w:style>
  <w:style w:type="paragraph" w:styleId="Heading4">
    <w:name w:val="heading 4"/>
    <w:basedOn w:val="Normal"/>
    <w:next w:val="Normal"/>
    <w:link w:val="Heading4Char"/>
    <w:qFormat/>
    <w:rsid w:val="00484D55"/>
    <w:pPr>
      <w:keepNext/>
      <w:spacing w:before="240" w:after="6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6184"/>
    <w:rPr>
      <w:rFonts w:ascii="Arial" w:hAnsi="Arial"/>
      <w:b/>
      <w:sz w:val="24"/>
    </w:rPr>
  </w:style>
  <w:style w:type="character" w:customStyle="1" w:styleId="Heading2Char">
    <w:name w:val="Heading 2 Char"/>
    <w:basedOn w:val="DefaultParagraphFont"/>
    <w:link w:val="Heading2"/>
    <w:rsid w:val="00F56184"/>
    <w:rPr>
      <w:rFonts w:ascii="Arial" w:hAnsi="Arial"/>
      <w:u w:val="single"/>
    </w:rPr>
  </w:style>
  <w:style w:type="character" w:customStyle="1" w:styleId="Heading3Char">
    <w:name w:val="Heading 3 Char"/>
    <w:basedOn w:val="DefaultParagraphFont"/>
    <w:link w:val="Heading3"/>
    <w:rsid w:val="00F56184"/>
    <w:rPr>
      <w:rFonts w:ascii="Arial" w:hAnsi="Arial" w:cs="Arial"/>
      <w:u w:val="single"/>
    </w:rPr>
  </w:style>
  <w:style w:type="character" w:customStyle="1" w:styleId="Heading4Char">
    <w:name w:val="Heading 4 Char"/>
    <w:basedOn w:val="DefaultParagraphFont"/>
    <w:link w:val="Heading4"/>
    <w:rsid w:val="00484D55"/>
    <w:rPr>
      <w:rFonts w:ascii="Arial" w:hAnsi="Arial"/>
      <w:b/>
      <w:sz w:val="24"/>
    </w:rPr>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C15DF3"/>
  </w:style>
  <w:style w:type="character" w:styleId="PageNumber">
    <w:name w:val="page number"/>
    <w:basedOn w:val="DefaultParagraphFont"/>
  </w:style>
  <w:style w:type="paragraph" w:customStyle="1" w:styleId="1">
    <w:name w:val="1."/>
    <w:basedOn w:val="Normal"/>
    <w:pPr>
      <w:spacing w:after="120"/>
      <w:ind w:firstLine="187"/>
    </w:pPr>
    <w:rPr>
      <w:rFonts w:ascii="Arial" w:hAnsi="Arial"/>
    </w:rPr>
  </w:style>
  <w:style w:type="paragraph" w:customStyle="1" w:styleId="para1">
    <w:name w:val="para 1"/>
    <w:basedOn w:val="Normal"/>
    <w:rsid w:val="00A05C3C"/>
    <w:pPr>
      <w:widowControl w:val="0"/>
      <w:spacing w:after="120"/>
      <w:ind w:firstLine="360"/>
    </w:pPr>
    <w:rPr>
      <w:rFonts w:ascii="Arial" w:hAnsi="Arial"/>
    </w:rPr>
  </w:style>
  <w:style w:type="character" w:styleId="Hyperlink">
    <w:name w:val="Hyperlink"/>
    <w:basedOn w:val="DefaultParagraphFont"/>
    <w:rsid w:val="00A05C3C"/>
    <w:rPr>
      <w:color w:val="0000FF"/>
      <w:u w:val="single"/>
    </w:rPr>
  </w:style>
  <w:style w:type="paragraph" w:customStyle="1" w:styleId="paraa">
    <w:name w:val="para a"/>
    <w:basedOn w:val="para1"/>
    <w:rsid w:val="00647DEB"/>
    <w:pPr>
      <w:tabs>
        <w:tab w:val="left" w:pos="1080"/>
      </w:tabs>
      <w:ind w:left="1080" w:hanging="360"/>
    </w:pPr>
  </w:style>
  <w:style w:type="paragraph" w:styleId="ListParagraph">
    <w:name w:val="List Paragraph"/>
    <w:basedOn w:val="Normal"/>
    <w:uiPriority w:val="34"/>
    <w:qFormat/>
    <w:rsid w:val="00570BEF"/>
    <w:pPr>
      <w:ind w:left="720"/>
      <w:contextualSpacing/>
    </w:pPr>
  </w:style>
  <w:style w:type="character" w:styleId="FollowedHyperlink">
    <w:name w:val="FollowedHyperlink"/>
    <w:basedOn w:val="DefaultParagraphFont"/>
    <w:rsid w:val="00110940"/>
    <w:rPr>
      <w:color w:val="800080" w:themeColor="followedHyperlink"/>
      <w:u w:val="single"/>
    </w:rPr>
  </w:style>
  <w:style w:type="character" w:customStyle="1" w:styleId="BodyTextIndentChar">
    <w:name w:val="Body Text Indent Char"/>
    <w:basedOn w:val="DefaultParagraphFont"/>
    <w:link w:val="BodyTextIndent"/>
    <w:rsid w:val="00F56184"/>
    <w:rPr>
      <w:rFonts w:ascii="Arial" w:hAnsi="Arial"/>
    </w:rPr>
  </w:style>
  <w:style w:type="paragraph" w:styleId="BodyTextIndent">
    <w:name w:val="Body Text Indent"/>
    <w:basedOn w:val="Normal"/>
    <w:link w:val="BodyTextIndentChar"/>
    <w:rsid w:val="00F56184"/>
    <w:pPr>
      <w:tabs>
        <w:tab w:val="left" w:pos="240"/>
        <w:tab w:val="left" w:pos="990"/>
        <w:tab w:val="left" w:pos="1440"/>
        <w:tab w:val="left" w:pos="1680"/>
        <w:tab w:val="left" w:pos="8280"/>
      </w:tabs>
      <w:suppressAutoHyphens/>
      <w:spacing w:after="120"/>
      <w:ind w:left="630" w:hanging="270"/>
    </w:pPr>
    <w:rPr>
      <w:rFonts w:ascii="Arial" w:hAnsi="Arial"/>
    </w:rPr>
  </w:style>
  <w:style w:type="character" w:customStyle="1" w:styleId="BodyTextIndent2Char">
    <w:name w:val="Body Text Indent 2 Char"/>
    <w:basedOn w:val="DefaultParagraphFont"/>
    <w:link w:val="BodyTextIndent2"/>
    <w:rsid w:val="00F56184"/>
    <w:rPr>
      <w:rFonts w:ascii="Arial" w:hAnsi="Arial"/>
    </w:rPr>
  </w:style>
  <w:style w:type="paragraph" w:styleId="BodyTextIndent2">
    <w:name w:val="Body Text Indent 2"/>
    <w:basedOn w:val="Normal"/>
    <w:link w:val="BodyTextIndent2Char"/>
    <w:rsid w:val="00F56184"/>
    <w:pPr>
      <w:tabs>
        <w:tab w:val="left" w:pos="240"/>
        <w:tab w:val="left" w:pos="1260"/>
        <w:tab w:val="left" w:pos="1440"/>
        <w:tab w:val="left" w:pos="1680"/>
        <w:tab w:val="left" w:pos="8280"/>
      </w:tabs>
      <w:suppressAutoHyphens/>
      <w:spacing w:after="120"/>
      <w:ind w:left="990" w:hanging="360"/>
    </w:pPr>
    <w:rPr>
      <w:rFonts w:ascii="Arial" w:hAnsi="Arial"/>
    </w:rPr>
  </w:style>
  <w:style w:type="character" w:customStyle="1" w:styleId="BodyTextIndent3Char">
    <w:name w:val="Body Text Indent 3 Char"/>
    <w:basedOn w:val="DefaultParagraphFont"/>
    <w:link w:val="BodyTextIndent3"/>
    <w:rsid w:val="00F56184"/>
    <w:rPr>
      <w:rFonts w:ascii="Arial" w:hAnsi="Arial"/>
    </w:rPr>
  </w:style>
  <w:style w:type="paragraph" w:styleId="BodyTextIndent3">
    <w:name w:val="Body Text Indent 3"/>
    <w:basedOn w:val="Normal"/>
    <w:link w:val="BodyTextIndent3Char"/>
    <w:rsid w:val="00F56184"/>
    <w:pPr>
      <w:tabs>
        <w:tab w:val="left" w:pos="360"/>
        <w:tab w:val="left" w:pos="720"/>
        <w:tab w:val="left" w:pos="7200"/>
      </w:tabs>
      <w:ind w:left="720" w:hanging="720"/>
    </w:pPr>
    <w:rPr>
      <w:rFonts w:ascii="Arial" w:hAnsi="Arial"/>
    </w:rPr>
  </w:style>
  <w:style w:type="paragraph" w:styleId="BalloonText">
    <w:name w:val="Balloon Text"/>
    <w:basedOn w:val="Normal"/>
    <w:link w:val="BalloonTextChar"/>
    <w:rsid w:val="00851D54"/>
    <w:rPr>
      <w:rFonts w:ascii="Tahoma" w:hAnsi="Tahoma" w:cs="Tahoma"/>
      <w:sz w:val="16"/>
      <w:szCs w:val="16"/>
    </w:rPr>
  </w:style>
  <w:style w:type="character" w:customStyle="1" w:styleId="BalloonTextChar">
    <w:name w:val="Balloon Text Char"/>
    <w:basedOn w:val="DefaultParagraphFont"/>
    <w:link w:val="BalloonText"/>
    <w:rsid w:val="00851D54"/>
    <w:rPr>
      <w:rFonts w:ascii="Tahoma" w:hAnsi="Tahoma" w:cs="Tahoma"/>
      <w:sz w:val="16"/>
      <w:szCs w:val="16"/>
    </w:rPr>
  </w:style>
  <w:style w:type="character" w:customStyle="1" w:styleId="UnresolvedMention1">
    <w:name w:val="Unresolved Mention1"/>
    <w:basedOn w:val="DefaultParagraphFont"/>
    <w:uiPriority w:val="99"/>
    <w:semiHidden/>
    <w:unhideWhenUsed/>
    <w:rsid w:val="0072538B"/>
    <w:rPr>
      <w:color w:val="605E5C"/>
      <w:shd w:val="clear" w:color="auto" w:fill="E1DFDD"/>
    </w:rPr>
  </w:style>
  <w:style w:type="table" w:styleId="TableGrid">
    <w:name w:val="Table Grid"/>
    <w:basedOn w:val="TableNormal"/>
    <w:rsid w:val="00725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7F8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567F87"/>
    <w:rPr>
      <w:rFonts w:ascii="Consolas" w:eastAsiaTheme="minorHAnsi" w:hAnsi="Consolas" w:cstheme="minorBidi"/>
      <w:sz w:val="21"/>
      <w:szCs w:val="21"/>
    </w:rPr>
  </w:style>
  <w:style w:type="paragraph" w:customStyle="1" w:styleId="Default">
    <w:name w:val="Default"/>
    <w:rsid w:val="00E7616D"/>
    <w:pPr>
      <w:autoSpaceDE w:val="0"/>
      <w:autoSpaceDN w:val="0"/>
      <w:adjustRightInd w:val="0"/>
    </w:pPr>
    <w:rPr>
      <w:color w:val="000000"/>
      <w:sz w:val="24"/>
      <w:szCs w:val="24"/>
    </w:rPr>
  </w:style>
  <w:style w:type="character" w:customStyle="1" w:styleId="UnresolvedMention2">
    <w:name w:val="Unresolved Mention2"/>
    <w:basedOn w:val="DefaultParagraphFont"/>
    <w:uiPriority w:val="99"/>
    <w:semiHidden/>
    <w:unhideWhenUsed/>
    <w:rsid w:val="00E7616D"/>
    <w:rPr>
      <w:color w:val="605E5C"/>
      <w:shd w:val="clear" w:color="auto" w:fill="E1DFDD"/>
    </w:rPr>
  </w:style>
  <w:style w:type="paragraph" w:styleId="BodyText3">
    <w:name w:val="Body Text 3"/>
    <w:basedOn w:val="Normal"/>
    <w:link w:val="BodyText3Char"/>
    <w:unhideWhenUsed/>
    <w:rsid w:val="00526EC0"/>
    <w:pPr>
      <w:spacing w:after="120"/>
    </w:pPr>
    <w:rPr>
      <w:sz w:val="16"/>
      <w:szCs w:val="16"/>
    </w:rPr>
  </w:style>
  <w:style w:type="character" w:customStyle="1" w:styleId="BodyText3Char">
    <w:name w:val="Body Text 3 Char"/>
    <w:basedOn w:val="DefaultParagraphFont"/>
    <w:link w:val="BodyText3"/>
    <w:semiHidden/>
    <w:rsid w:val="00526EC0"/>
    <w:rPr>
      <w:sz w:val="16"/>
      <w:szCs w:val="16"/>
    </w:rPr>
  </w:style>
  <w:style w:type="paragraph" w:styleId="BlockText">
    <w:name w:val="Block Text"/>
    <w:basedOn w:val="Normal"/>
    <w:rsid w:val="00526EC0"/>
    <w:pPr>
      <w:tabs>
        <w:tab w:val="left" w:pos="360"/>
        <w:tab w:val="left" w:pos="720"/>
      </w:tabs>
      <w:suppressAutoHyphens/>
      <w:ind w:left="720" w:right="-180" w:hanging="720"/>
    </w:pPr>
    <w:rPr>
      <w:rFonts w:ascii="Arial" w:hAnsi="Arial"/>
      <w:sz w:val="18"/>
    </w:rPr>
  </w:style>
  <w:style w:type="character" w:styleId="CommentReference">
    <w:name w:val="annotation reference"/>
    <w:basedOn w:val="DefaultParagraphFont"/>
    <w:semiHidden/>
    <w:unhideWhenUsed/>
    <w:rsid w:val="0014176C"/>
    <w:rPr>
      <w:sz w:val="16"/>
      <w:szCs w:val="16"/>
    </w:rPr>
  </w:style>
  <w:style w:type="paragraph" w:styleId="CommentText">
    <w:name w:val="annotation text"/>
    <w:basedOn w:val="Normal"/>
    <w:link w:val="CommentTextChar"/>
    <w:semiHidden/>
    <w:unhideWhenUsed/>
    <w:rsid w:val="0014176C"/>
  </w:style>
  <w:style w:type="character" w:customStyle="1" w:styleId="CommentTextChar">
    <w:name w:val="Comment Text Char"/>
    <w:basedOn w:val="DefaultParagraphFont"/>
    <w:link w:val="CommentText"/>
    <w:semiHidden/>
    <w:rsid w:val="0014176C"/>
  </w:style>
  <w:style w:type="paragraph" w:styleId="CommentSubject">
    <w:name w:val="annotation subject"/>
    <w:basedOn w:val="CommentText"/>
    <w:next w:val="CommentText"/>
    <w:link w:val="CommentSubjectChar"/>
    <w:semiHidden/>
    <w:unhideWhenUsed/>
    <w:rsid w:val="0014176C"/>
    <w:rPr>
      <w:b/>
      <w:bCs/>
    </w:rPr>
  </w:style>
  <w:style w:type="character" w:customStyle="1" w:styleId="CommentSubjectChar">
    <w:name w:val="Comment Subject Char"/>
    <w:basedOn w:val="CommentTextChar"/>
    <w:link w:val="CommentSubject"/>
    <w:semiHidden/>
    <w:rsid w:val="0014176C"/>
    <w:rPr>
      <w:b/>
      <w:bCs/>
    </w:rPr>
  </w:style>
  <w:style w:type="paragraph" w:styleId="List">
    <w:name w:val="List"/>
    <w:basedOn w:val="Normal"/>
    <w:rsid w:val="00484D55"/>
    <w:pPr>
      <w:ind w:left="360" w:hanging="360"/>
    </w:pPr>
  </w:style>
  <w:style w:type="paragraph" w:styleId="List2">
    <w:name w:val="List 2"/>
    <w:basedOn w:val="Normal"/>
    <w:rsid w:val="00484D55"/>
    <w:pPr>
      <w:ind w:left="720" w:hanging="360"/>
    </w:pPr>
  </w:style>
  <w:style w:type="paragraph" w:styleId="List3">
    <w:name w:val="List 3"/>
    <w:basedOn w:val="Normal"/>
    <w:rsid w:val="00484D55"/>
    <w:pPr>
      <w:ind w:left="1080" w:hanging="360"/>
    </w:pPr>
  </w:style>
  <w:style w:type="paragraph" w:styleId="List4">
    <w:name w:val="List 4"/>
    <w:basedOn w:val="Normal"/>
    <w:rsid w:val="00484D55"/>
    <w:pPr>
      <w:ind w:left="1440" w:hanging="360"/>
    </w:pPr>
  </w:style>
  <w:style w:type="paragraph" w:styleId="MessageHeader">
    <w:name w:val="Message Header"/>
    <w:basedOn w:val="Normal"/>
    <w:link w:val="MessageHeaderChar"/>
    <w:rsid w:val="00484D5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rsid w:val="00484D55"/>
    <w:rPr>
      <w:rFonts w:ascii="Arial" w:hAnsi="Arial"/>
      <w:sz w:val="24"/>
      <w:shd w:val="pct20" w:color="auto" w:fill="auto"/>
    </w:rPr>
  </w:style>
  <w:style w:type="paragraph" w:styleId="ListBullet2">
    <w:name w:val="List Bullet 2"/>
    <w:basedOn w:val="Normal"/>
    <w:rsid w:val="00484D55"/>
    <w:pPr>
      <w:ind w:left="720" w:hanging="360"/>
    </w:pPr>
  </w:style>
  <w:style w:type="paragraph" w:styleId="ListContinue2">
    <w:name w:val="List Continue 2"/>
    <w:basedOn w:val="Normal"/>
    <w:rsid w:val="00484D55"/>
    <w:pPr>
      <w:spacing w:after="120"/>
      <w:ind w:left="720"/>
    </w:pPr>
  </w:style>
  <w:style w:type="paragraph" w:styleId="ListContinue3">
    <w:name w:val="List Continue 3"/>
    <w:basedOn w:val="Normal"/>
    <w:rsid w:val="00484D55"/>
    <w:pPr>
      <w:spacing w:after="120"/>
      <w:ind w:left="1080"/>
    </w:pPr>
  </w:style>
  <w:style w:type="paragraph" w:styleId="Caption">
    <w:name w:val="caption"/>
    <w:basedOn w:val="Normal"/>
    <w:next w:val="Normal"/>
    <w:qFormat/>
    <w:rsid w:val="00484D55"/>
    <w:pPr>
      <w:spacing w:before="120" w:after="120"/>
    </w:pPr>
    <w:rPr>
      <w:b/>
    </w:rPr>
  </w:style>
  <w:style w:type="paragraph" w:styleId="BodyText">
    <w:name w:val="Body Text"/>
    <w:basedOn w:val="Normal"/>
    <w:link w:val="BodyTextChar"/>
    <w:rsid w:val="00484D55"/>
    <w:pPr>
      <w:spacing w:after="120"/>
    </w:pPr>
  </w:style>
  <w:style w:type="character" w:customStyle="1" w:styleId="BodyTextChar">
    <w:name w:val="Body Text Char"/>
    <w:basedOn w:val="DefaultParagraphFont"/>
    <w:link w:val="BodyText"/>
    <w:rsid w:val="00484D55"/>
  </w:style>
  <w:style w:type="character" w:styleId="UnresolvedMention">
    <w:name w:val="Unresolved Mention"/>
    <w:basedOn w:val="DefaultParagraphFont"/>
    <w:uiPriority w:val="99"/>
    <w:semiHidden/>
    <w:unhideWhenUsed/>
    <w:rsid w:val="00331AB5"/>
    <w:rPr>
      <w:color w:val="605E5C"/>
      <w:shd w:val="clear" w:color="auto" w:fill="E1DFDD"/>
    </w:rPr>
  </w:style>
  <w:style w:type="paragraph" w:styleId="BodyText2">
    <w:name w:val="Body Text 2"/>
    <w:basedOn w:val="Normal"/>
    <w:link w:val="BodyText2Char"/>
    <w:semiHidden/>
    <w:unhideWhenUsed/>
    <w:rsid w:val="00383C55"/>
    <w:pPr>
      <w:spacing w:after="120" w:line="480" w:lineRule="auto"/>
    </w:pPr>
  </w:style>
  <w:style w:type="character" w:customStyle="1" w:styleId="BodyText2Char">
    <w:name w:val="Body Text 2 Char"/>
    <w:basedOn w:val="DefaultParagraphFont"/>
    <w:link w:val="BodyText2"/>
    <w:semiHidden/>
    <w:rsid w:val="00383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7923">
      <w:bodyDiv w:val="1"/>
      <w:marLeft w:val="0"/>
      <w:marRight w:val="0"/>
      <w:marTop w:val="0"/>
      <w:marBottom w:val="0"/>
      <w:divBdr>
        <w:top w:val="none" w:sz="0" w:space="0" w:color="auto"/>
        <w:left w:val="none" w:sz="0" w:space="0" w:color="auto"/>
        <w:bottom w:val="none" w:sz="0" w:space="0" w:color="auto"/>
        <w:right w:val="none" w:sz="0" w:space="0" w:color="auto"/>
      </w:divBdr>
    </w:div>
    <w:div w:id="764417920">
      <w:bodyDiv w:val="1"/>
      <w:marLeft w:val="0"/>
      <w:marRight w:val="0"/>
      <w:marTop w:val="0"/>
      <w:marBottom w:val="0"/>
      <w:divBdr>
        <w:top w:val="none" w:sz="0" w:space="0" w:color="auto"/>
        <w:left w:val="none" w:sz="0" w:space="0" w:color="auto"/>
        <w:bottom w:val="none" w:sz="0" w:space="0" w:color="auto"/>
        <w:right w:val="none" w:sz="0" w:space="0" w:color="auto"/>
      </w:divBdr>
    </w:div>
    <w:div w:id="1528566209">
      <w:bodyDiv w:val="1"/>
      <w:marLeft w:val="0"/>
      <w:marRight w:val="0"/>
      <w:marTop w:val="0"/>
      <w:marBottom w:val="0"/>
      <w:divBdr>
        <w:top w:val="none" w:sz="0" w:space="0" w:color="auto"/>
        <w:left w:val="none" w:sz="0" w:space="0" w:color="auto"/>
        <w:bottom w:val="none" w:sz="0" w:space="0" w:color="auto"/>
        <w:right w:val="none" w:sz="0" w:space="0" w:color="auto"/>
      </w:divBdr>
    </w:div>
    <w:div w:id="171522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quicksearch.dla.mil/"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landandmaritimeapps.dla.mil/programs/smc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stm.org"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dla.mil/LandandMaritime" TargetMode="External"/><Relationship Id="rId14" Type="http://schemas.openxmlformats.org/officeDocument/2006/relationships/hyperlink" Target="https://www.jedec.org/"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73960-29AE-4F97-994A-6A673C31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3286</Words>
  <Characters>18736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REVISIONS</vt:lpstr>
    </vt:vector>
  </TitlesOfParts>
  <Company>DSCC</Company>
  <LinksUpToDate>false</LinksUpToDate>
  <CharactersWithSpaces>21979</CharactersWithSpaces>
  <SharedDoc>false</SharedDoc>
  <HLinks>
    <vt:vector size="6" baseType="variant">
      <vt:variant>
        <vt:i4>7471222</vt:i4>
      </vt:variant>
      <vt:variant>
        <vt:i4>0</vt:i4>
      </vt:variant>
      <vt:variant>
        <vt:i4>0</vt:i4>
      </vt:variant>
      <vt:variant>
        <vt:i4>5</vt:i4>
      </vt:variant>
      <vt:variant>
        <vt:lpwstr>http://assist.daps.dla.mil/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QMLBoilY</dc:title>
  <dc:creator>Unknown</dc:creator>
  <cp:lastModifiedBy>Leeper Branham, Laura H CIV DLA LAND AND MARITIME (USA)</cp:lastModifiedBy>
  <cp:revision>2</cp:revision>
  <cp:lastPrinted>2020-11-10T14:05:00Z</cp:lastPrinted>
  <dcterms:created xsi:type="dcterms:W3CDTF">2023-04-11T14:28:00Z</dcterms:created>
  <dcterms:modified xsi:type="dcterms:W3CDTF">2023-04-11T14:28:00Z</dcterms:modified>
</cp:coreProperties>
</file>